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751188" w:rsidRDefault="00751188" w:rsidP="009D1EAA">
      <w:pPr>
        <w:tabs>
          <w:tab w:val="left" w:pos="3135"/>
        </w:tabs>
        <w:jc w:val="center"/>
        <w:rPr>
          <w:lang w:val="tt-RU"/>
        </w:rPr>
      </w:pPr>
    </w:p>
    <w:p w:rsidR="00130C8C" w:rsidRPr="00130C8C" w:rsidRDefault="00130C8C" w:rsidP="00130C8C">
      <w:pPr>
        <w:tabs>
          <w:tab w:val="left" w:pos="3135"/>
        </w:tabs>
        <w:jc w:val="center"/>
        <w:rPr>
          <w:lang w:val="tt-RU"/>
        </w:rPr>
      </w:pPr>
      <w:r w:rsidRPr="00664196">
        <w:t xml:space="preserve">Рабочая программа по </w:t>
      </w:r>
      <w:r>
        <w:t>литературному чтению</w:t>
      </w:r>
      <w:r w:rsidRPr="00664196">
        <w:t xml:space="preserve"> </w:t>
      </w:r>
      <w:r>
        <w:rPr>
          <w:lang w:val="tt-RU"/>
        </w:rPr>
        <w:t>на родно</w:t>
      </w:r>
      <w:bookmarkStart w:id="0" w:name="_GoBack"/>
      <w:bookmarkEnd w:id="0"/>
      <w:r>
        <w:rPr>
          <w:lang w:val="tt-RU"/>
        </w:rPr>
        <w:t>м языке</w:t>
      </w:r>
    </w:p>
    <w:p w:rsidR="009D1EAA" w:rsidRPr="000345DB" w:rsidRDefault="00130C8C" w:rsidP="00130C8C">
      <w:pPr>
        <w:tabs>
          <w:tab w:val="left" w:pos="3135"/>
        </w:tabs>
        <w:jc w:val="center"/>
        <w:rPr>
          <w:lang w:val="tt-RU"/>
        </w:rPr>
      </w:pPr>
      <w:r>
        <w:t>для</w:t>
      </w:r>
      <w:r w:rsidRPr="00664196">
        <w:t xml:space="preserve"> 2 класс</w:t>
      </w:r>
      <w:r>
        <w:t>а</w:t>
      </w:r>
    </w:p>
    <w:p w:rsidR="009D1EAA" w:rsidRPr="000345DB" w:rsidRDefault="009D1EAA" w:rsidP="009D1EAA">
      <w:pPr>
        <w:rPr>
          <w:lang w:val="tt-RU"/>
        </w:rPr>
      </w:pPr>
    </w:p>
    <w:p w:rsidR="009D1EAA" w:rsidRPr="000345DB" w:rsidRDefault="009D1EAA" w:rsidP="009D1EAA">
      <w:pPr>
        <w:rPr>
          <w:lang w:val="tt-RU"/>
        </w:rPr>
      </w:pPr>
    </w:p>
    <w:p w:rsidR="009D1EAA" w:rsidRPr="000345DB" w:rsidRDefault="009D1EAA" w:rsidP="009D1EAA">
      <w:pPr>
        <w:rPr>
          <w:lang w:val="tt-RU"/>
        </w:rPr>
      </w:pPr>
    </w:p>
    <w:p w:rsidR="009D1EAA" w:rsidRPr="000345DB" w:rsidRDefault="009D1EAA" w:rsidP="009D1EAA">
      <w:pPr>
        <w:rPr>
          <w:lang w:val="tt-RU"/>
        </w:rPr>
      </w:pPr>
    </w:p>
    <w:p w:rsidR="009D1EAA" w:rsidRPr="000345DB" w:rsidRDefault="009D1EAA" w:rsidP="009D1EAA">
      <w:pPr>
        <w:rPr>
          <w:color w:val="FF0000"/>
          <w:lang w:val="tt-RU"/>
        </w:rPr>
      </w:pPr>
    </w:p>
    <w:p w:rsidR="009D1EAA" w:rsidRPr="000345DB" w:rsidRDefault="009D1EAA" w:rsidP="009D1EAA">
      <w:pPr>
        <w:rPr>
          <w:lang w:val="tt-RU"/>
        </w:rPr>
      </w:pPr>
    </w:p>
    <w:p w:rsidR="009D1EAA" w:rsidRPr="000345DB" w:rsidRDefault="009D1EAA" w:rsidP="009D1EAA">
      <w:pPr>
        <w:rPr>
          <w:lang w:val="tt-RU"/>
        </w:rPr>
      </w:pPr>
    </w:p>
    <w:p w:rsidR="009D1EAA" w:rsidRPr="000345DB" w:rsidRDefault="009D1EAA" w:rsidP="009D1EAA">
      <w:pPr>
        <w:rPr>
          <w:lang w:val="tt-RU"/>
        </w:rPr>
      </w:pPr>
    </w:p>
    <w:p w:rsidR="009D1EAA" w:rsidRPr="009D1EAA" w:rsidRDefault="009D1EAA" w:rsidP="009D1EAA">
      <w:pPr>
        <w:rPr>
          <w:lang w:val="tt-RU"/>
        </w:rPr>
      </w:pPr>
    </w:p>
    <w:p w:rsidR="009D1EAA" w:rsidRPr="009D1EAA" w:rsidRDefault="009D1EAA" w:rsidP="009D1EAA">
      <w:pPr>
        <w:rPr>
          <w:lang w:val="tt-RU"/>
        </w:rPr>
      </w:pPr>
    </w:p>
    <w:p w:rsidR="009D1EAA" w:rsidRPr="009D1EAA" w:rsidRDefault="009D1EAA" w:rsidP="009D1EAA">
      <w:pPr>
        <w:rPr>
          <w:lang w:val="tt-RU"/>
        </w:rPr>
      </w:pPr>
    </w:p>
    <w:p w:rsidR="009D1EAA" w:rsidRPr="009D1EAA" w:rsidRDefault="009D1EAA" w:rsidP="009D1EAA">
      <w:pPr>
        <w:rPr>
          <w:lang w:val="tt-RU"/>
        </w:rPr>
      </w:pPr>
    </w:p>
    <w:p w:rsidR="009D1EAA" w:rsidRPr="009D1EAA" w:rsidRDefault="009D1EAA" w:rsidP="009D1EAA">
      <w:pPr>
        <w:rPr>
          <w:lang w:val="tt-RU"/>
        </w:rPr>
      </w:pPr>
    </w:p>
    <w:p w:rsidR="009D1EAA" w:rsidRPr="000345DB" w:rsidRDefault="009D1EAA" w:rsidP="009D1EAA">
      <w:pPr>
        <w:rPr>
          <w:lang w:val="tt-RU"/>
        </w:rPr>
      </w:pPr>
    </w:p>
    <w:p w:rsidR="009D1EAA" w:rsidRPr="009D1EAA" w:rsidRDefault="009D1EAA" w:rsidP="009D1EAA">
      <w:pPr>
        <w:jc w:val="center"/>
        <w:rPr>
          <w:lang w:val="tt-RU"/>
        </w:rPr>
      </w:pPr>
      <w:r w:rsidRPr="00BB42B8">
        <w:rPr>
          <w:lang w:val="tt-RU"/>
        </w:rPr>
        <w:t xml:space="preserve">2018-2019 </w:t>
      </w:r>
      <w:r w:rsidR="00130C8C">
        <w:rPr>
          <w:lang w:val="tt-RU"/>
        </w:rPr>
        <w:t>учебный год</w:t>
      </w:r>
    </w:p>
    <w:p w:rsidR="009D1EAA" w:rsidRPr="00BB42B8" w:rsidRDefault="009D1EAA" w:rsidP="009D1EAA">
      <w:pPr>
        <w:jc w:val="center"/>
        <w:rPr>
          <w:b/>
          <w:lang w:val="tt-RU"/>
        </w:rPr>
      </w:pPr>
    </w:p>
    <w:p w:rsidR="009D1EAA" w:rsidRPr="009D1EAA" w:rsidRDefault="009D1EAA" w:rsidP="009D1EAA">
      <w:pPr>
        <w:jc w:val="center"/>
        <w:rPr>
          <w:b/>
          <w:lang w:val="tt-RU"/>
        </w:rPr>
      </w:pPr>
      <w:r w:rsidRPr="009D1EAA">
        <w:rPr>
          <w:b/>
          <w:lang w:val="tt-RU"/>
        </w:rPr>
        <w:lastRenderedPageBreak/>
        <w:t>Аңлатма язуы.</w:t>
      </w:r>
    </w:p>
    <w:p w:rsidR="009D1EAA" w:rsidRPr="007D3A98" w:rsidRDefault="009D1EAA" w:rsidP="009D1EAA">
      <w:pPr>
        <w:rPr>
          <w:b/>
          <w:lang w:val="tt-RU"/>
        </w:rPr>
      </w:pPr>
      <w:r w:rsidRPr="007D3A98">
        <w:rPr>
          <w:b/>
          <w:lang w:val="tt-RU"/>
        </w:rPr>
        <w:t>Эш программасы түбәндәге документларга нигезләнеп төзелде:</w:t>
      </w:r>
    </w:p>
    <w:p w:rsidR="00056ECB" w:rsidRDefault="009D1EAA" w:rsidP="009D1EAA">
      <w:pPr>
        <w:jc w:val="both"/>
        <w:rPr>
          <w:lang w:val="tt-RU"/>
        </w:rPr>
      </w:pPr>
      <w:r w:rsidRPr="007D3A98">
        <w:t>-</w:t>
      </w:r>
      <w:r w:rsidR="00056ECB" w:rsidRPr="00056ECB">
        <w:t xml:space="preserve"> Федеральный государственный образовательный стандарт начального общего образования</w:t>
      </w:r>
    </w:p>
    <w:p w:rsidR="00056ECB" w:rsidRPr="00056ECB" w:rsidRDefault="00056ECB" w:rsidP="009D1EAA">
      <w:pPr>
        <w:jc w:val="both"/>
        <w:rPr>
          <w:rFonts w:eastAsia="Calibri"/>
          <w:lang w:val="tt-RU" w:eastAsia="en-US"/>
        </w:rPr>
      </w:pPr>
      <w:r>
        <w:rPr>
          <w:lang w:val="tt-RU"/>
        </w:rPr>
        <w:t xml:space="preserve"> - </w:t>
      </w:r>
      <w:r w:rsidRPr="00056ECB">
        <w:rPr>
          <w:rFonts w:eastAsia="Calibri"/>
          <w:lang w:val="tt-RU" w:eastAsia="en-US"/>
        </w:rPr>
        <w:t xml:space="preserve">Татар телендә башлангыч гомуми белем бирү оешмалары өчен </w:t>
      </w:r>
      <w:r>
        <w:rPr>
          <w:rFonts w:eastAsia="Calibri"/>
          <w:lang w:val="tt-RU" w:eastAsia="en-US"/>
        </w:rPr>
        <w:t>әдәби укудан</w:t>
      </w:r>
      <w:r w:rsidRPr="00056ECB">
        <w:rPr>
          <w:rFonts w:eastAsia="Calibri"/>
          <w:lang w:val="tt-RU" w:eastAsia="en-US"/>
        </w:rPr>
        <w:t xml:space="preserve"> программа 1-4 нче сыйныфлар өчен. </w:t>
      </w:r>
      <w:r>
        <w:rPr>
          <w:rFonts w:eastAsia="Calibri"/>
          <w:lang w:val="tt-RU" w:eastAsia="en-US"/>
        </w:rPr>
        <w:t>Хасанова Ф.Ф</w:t>
      </w:r>
      <w:r w:rsidRPr="00056ECB">
        <w:rPr>
          <w:rFonts w:eastAsia="Calibri"/>
          <w:lang w:val="tt-RU" w:eastAsia="en-US"/>
        </w:rPr>
        <w:t xml:space="preserve">., </w:t>
      </w:r>
      <w:r>
        <w:rPr>
          <w:rFonts w:eastAsia="Calibri"/>
          <w:lang w:val="tt-RU" w:eastAsia="en-US"/>
        </w:rPr>
        <w:t>Сафиуллина Г.М</w:t>
      </w:r>
      <w:r w:rsidRPr="00056ECB">
        <w:rPr>
          <w:rFonts w:eastAsia="Calibri"/>
          <w:lang w:val="tt-RU" w:eastAsia="en-US"/>
        </w:rPr>
        <w:t>., Казан “Мәгариф-Вакыт”</w:t>
      </w:r>
    </w:p>
    <w:p w:rsidR="00751188" w:rsidRPr="00751188" w:rsidRDefault="00751188" w:rsidP="00751188">
      <w:pPr>
        <w:jc w:val="both"/>
        <w:rPr>
          <w:rFonts w:eastAsia="Calibri"/>
          <w:lang w:val="tt-RU" w:eastAsia="en-US"/>
        </w:rPr>
      </w:pPr>
      <w:r w:rsidRPr="00751188">
        <w:t xml:space="preserve">-Учебного плана  МБОУ </w:t>
      </w:r>
      <w:proofErr w:type="spellStart"/>
      <w:r w:rsidRPr="00751188">
        <w:t>Среднетиганской</w:t>
      </w:r>
      <w:proofErr w:type="spellEnd"/>
      <w:r w:rsidRPr="00751188">
        <w:t xml:space="preserve"> СОШ Алексеевского МР РТ на 2018-2019 учебный год</w:t>
      </w:r>
    </w:p>
    <w:p w:rsidR="00751188" w:rsidRPr="00751188" w:rsidRDefault="00751188" w:rsidP="00751188">
      <w:pPr>
        <w:tabs>
          <w:tab w:val="left" w:pos="1592"/>
        </w:tabs>
        <w:jc w:val="both"/>
      </w:pPr>
      <w:r w:rsidRPr="00751188">
        <w:t xml:space="preserve">-Основной образовательной  программы начального общего образования МБОУ  </w:t>
      </w:r>
      <w:proofErr w:type="spellStart"/>
      <w:r w:rsidRPr="00751188">
        <w:t>Среднетиганская</w:t>
      </w:r>
      <w:proofErr w:type="spellEnd"/>
      <w:r w:rsidRPr="00751188">
        <w:t xml:space="preserve"> СОШ Алексеевского МР РТ</w:t>
      </w:r>
    </w:p>
    <w:p w:rsidR="007D3A98" w:rsidRPr="00751188" w:rsidRDefault="007D3A98" w:rsidP="009D1EAA">
      <w:pPr>
        <w:widowControl w:val="0"/>
        <w:shd w:val="clear" w:color="auto" w:fill="FFFFFF"/>
        <w:autoSpaceDE w:val="0"/>
        <w:autoSpaceDN w:val="0"/>
        <w:adjustRightInd w:val="0"/>
        <w:jc w:val="both"/>
      </w:pPr>
    </w:p>
    <w:p w:rsidR="009D1EAA" w:rsidRPr="007D3A98" w:rsidRDefault="007D3A98" w:rsidP="009D1EAA">
      <w:pPr>
        <w:widowControl w:val="0"/>
        <w:shd w:val="clear" w:color="auto" w:fill="FFFFFF"/>
        <w:autoSpaceDE w:val="0"/>
        <w:autoSpaceDN w:val="0"/>
        <w:adjustRightInd w:val="0"/>
        <w:jc w:val="both"/>
        <w:rPr>
          <w:lang w:val="tt-RU"/>
        </w:rPr>
      </w:pPr>
      <w:r w:rsidRPr="007D3A98">
        <w:rPr>
          <w:lang w:val="tt-RU"/>
        </w:rPr>
        <w:t>Дәреслек: Г.М.Сафиуллина,М.Я.Гарифуллина,Ф.Ф.Хәсәнова, Ә.Г.Мөхәммәтҗанова, “Әдәби уку”</w:t>
      </w:r>
    </w:p>
    <w:p w:rsidR="00751188" w:rsidRDefault="00751188" w:rsidP="007D3A98">
      <w:pPr>
        <w:jc w:val="both"/>
        <w:rPr>
          <w:rFonts w:eastAsia="Calibri"/>
          <w:bCs/>
          <w:lang w:val="tt-RU" w:eastAsia="en-US"/>
        </w:rPr>
      </w:pPr>
    </w:p>
    <w:p w:rsidR="007D3A98" w:rsidRPr="007D3A98" w:rsidRDefault="007D3A98" w:rsidP="007D3A98">
      <w:pPr>
        <w:jc w:val="both"/>
        <w:rPr>
          <w:rFonts w:eastAsia="Calibri"/>
          <w:bCs/>
          <w:lang w:val="tt-RU" w:eastAsia="en-US"/>
        </w:rPr>
      </w:pPr>
      <w:r w:rsidRPr="007D3A98">
        <w:rPr>
          <w:rFonts w:eastAsia="Calibri"/>
          <w:bCs/>
          <w:lang w:val="tt-RU" w:eastAsia="en-US"/>
        </w:rPr>
        <w:t xml:space="preserve">Укыту планында бирелгәнчә, 2  сыйныфта әдәби уку дәресе өчен  атнага 1 сәгать вакыт каралган. Барлыгы  34 сәгать.  </w:t>
      </w:r>
    </w:p>
    <w:p w:rsidR="007D3A98" w:rsidRPr="007D3A98" w:rsidRDefault="007D3A98" w:rsidP="007D3A98">
      <w:pPr>
        <w:autoSpaceDE w:val="0"/>
        <w:autoSpaceDN w:val="0"/>
        <w:adjustRightInd w:val="0"/>
        <w:jc w:val="both"/>
        <w:rPr>
          <w:b/>
          <w:bCs/>
          <w:lang w:val="tt-RU"/>
        </w:rPr>
      </w:pPr>
    </w:p>
    <w:p w:rsidR="007D3A98" w:rsidRPr="007D3A98" w:rsidRDefault="007D3A98" w:rsidP="003F7162">
      <w:pPr>
        <w:jc w:val="both"/>
        <w:rPr>
          <w:b/>
          <w:lang w:val="tt-RU"/>
        </w:rPr>
      </w:pPr>
    </w:p>
    <w:p w:rsidR="003F7162" w:rsidRPr="007D3A98" w:rsidRDefault="003F7162" w:rsidP="00E91F46">
      <w:pPr>
        <w:jc w:val="both"/>
        <w:rPr>
          <w:b/>
          <w:lang w:val="tt-RU"/>
        </w:rPr>
      </w:pPr>
      <w:r w:rsidRPr="007D3A98">
        <w:rPr>
          <w:b/>
          <w:lang w:val="tt-RU"/>
        </w:rPr>
        <w:t xml:space="preserve">Максат: </w:t>
      </w:r>
      <w:r w:rsidRPr="007D3A98">
        <w:rPr>
          <w:lang w:val="tt-RU"/>
        </w:rPr>
        <w:t>Укучыларда татар әдәбиятыннан беренчел мәгълүматләр, күзаллау булдыру, әдәби әсәрләрне аңларга һәм кабул итәргә өйрәтү, логик фикерләү сәләтен камилләштерү, рухи дөньяларын баету.</w:t>
      </w:r>
    </w:p>
    <w:p w:rsidR="003F7162" w:rsidRPr="007D3A98" w:rsidRDefault="003F7162" w:rsidP="003F7162">
      <w:pPr>
        <w:jc w:val="both"/>
        <w:rPr>
          <w:b/>
          <w:lang w:val="tt-RU"/>
        </w:rPr>
      </w:pPr>
      <w:r w:rsidRPr="007D3A98">
        <w:rPr>
          <w:b/>
          <w:lang w:val="tt-RU"/>
        </w:rPr>
        <w:t>Бурычлар</w:t>
      </w:r>
    </w:p>
    <w:p w:rsidR="003F7162" w:rsidRPr="00BA17B4" w:rsidRDefault="003F7162" w:rsidP="003F7162">
      <w:pPr>
        <w:jc w:val="both"/>
        <w:rPr>
          <w:lang w:val="tt-RU"/>
        </w:rPr>
      </w:pPr>
      <w:r w:rsidRPr="00BA17B4">
        <w:rPr>
          <w:lang w:val="tt-RU"/>
        </w:rPr>
        <w:t>-әдәби әсәрләрне дөрес, сәнгатьле, тиз укырга һәм аңларга өйрәтү;</w:t>
      </w:r>
    </w:p>
    <w:p w:rsidR="003F7162" w:rsidRPr="00BA17B4" w:rsidRDefault="003F7162" w:rsidP="003F7162">
      <w:pPr>
        <w:jc w:val="both"/>
        <w:rPr>
          <w:lang w:val="tt-RU"/>
        </w:rPr>
      </w:pPr>
      <w:r w:rsidRPr="00BA17B4">
        <w:rPr>
          <w:lang w:val="tt-RU"/>
        </w:rPr>
        <w:t>-әдәби текст белән эшләү, текст эчтәлеген үз сүзләре белән сөйләү күнекмәсе камилләштерү;</w:t>
      </w:r>
    </w:p>
    <w:p w:rsidR="003F7162" w:rsidRPr="00BA17B4" w:rsidRDefault="003F7162" w:rsidP="003F7162">
      <w:pPr>
        <w:jc w:val="both"/>
        <w:rPr>
          <w:lang w:val="tt-RU"/>
        </w:rPr>
      </w:pPr>
      <w:r w:rsidRPr="00BA17B4">
        <w:rPr>
          <w:lang w:val="tt-RU"/>
        </w:rPr>
        <w:t>-балаларга мавыктыргыч сюжетлы әсәрләр укыту;</w:t>
      </w:r>
    </w:p>
    <w:p w:rsidR="003F7162" w:rsidRPr="00BA17B4" w:rsidRDefault="003F7162" w:rsidP="003F7162">
      <w:pPr>
        <w:jc w:val="both"/>
        <w:rPr>
          <w:lang w:val="tt-RU"/>
        </w:rPr>
      </w:pPr>
      <w:r w:rsidRPr="00BA17B4">
        <w:rPr>
          <w:lang w:val="tt-RU"/>
        </w:rPr>
        <w:t>-дәреслекләрдәге проблеманы үзе белеп, аңлап чишәргә күнектерү;</w:t>
      </w:r>
    </w:p>
    <w:p w:rsidR="003F7162" w:rsidRPr="00BA17B4" w:rsidRDefault="003F7162" w:rsidP="003F7162">
      <w:pPr>
        <w:jc w:val="both"/>
        <w:rPr>
          <w:lang w:val="tt-RU"/>
        </w:rPr>
      </w:pPr>
      <w:r w:rsidRPr="00BA17B4">
        <w:rPr>
          <w:lang w:val="tt-RU"/>
        </w:rPr>
        <w:t>--белем алу күнекмәләре булдыру әдәби әсәрне аңлый, анализлый белү;</w:t>
      </w:r>
    </w:p>
    <w:p w:rsidR="003F7162" w:rsidRPr="00BA17B4" w:rsidRDefault="003F7162" w:rsidP="003F7162">
      <w:pPr>
        <w:jc w:val="both"/>
        <w:rPr>
          <w:lang w:val="tt-RU"/>
        </w:rPr>
      </w:pPr>
      <w:r w:rsidRPr="00BA17B4">
        <w:rPr>
          <w:lang w:val="tt-RU"/>
        </w:rPr>
        <w:t>-мөстәкыйль рәвештә әсәрләрне укырга һәм үзләштерергә күнектерү, китапка кызыксыну булдыру,алган белемне куллана белү;</w:t>
      </w:r>
    </w:p>
    <w:p w:rsidR="003F7162" w:rsidRPr="00BA17B4" w:rsidRDefault="003F7162" w:rsidP="003F7162">
      <w:pPr>
        <w:jc w:val="both"/>
        <w:rPr>
          <w:lang w:val="tt-RU"/>
        </w:rPr>
      </w:pPr>
      <w:r w:rsidRPr="00BA17B4">
        <w:rPr>
          <w:lang w:val="tt-RU"/>
        </w:rPr>
        <w:t>-әдәби әсәрләрне уку һәм өйрәтү барышында нәни укучыларда рухи һәм әхлакый кыйммәтләр хакында, уңай һәм тискәре сыйфатлар;</w:t>
      </w:r>
    </w:p>
    <w:p w:rsidR="003F7162" w:rsidRPr="00BA17B4" w:rsidRDefault="003F7162" w:rsidP="003F7162">
      <w:pPr>
        <w:jc w:val="both"/>
        <w:rPr>
          <w:lang w:val="tt-RU"/>
        </w:rPr>
      </w:pPr>
      <w:r w:rsidRPr="00BA17B4">
        <w:rPr>
          <w:lang w:val="tt-RU"/>
        </w:rPr>
        <w:t>-яхшылык һәм яманлык турында күзаллау булдыру;</w:t>
      </w:r>
    </w:p>
    <w:p w:rsidR="007D3A98" w:rsidRPr="007D3A98" w:rsidRDefault="0018430E" w:rsidP="007D3A98">
      <w:pPr>
        <w:jc w:val="center"/>
        <w:rPr>
          <w:rFonts w:eastAsia="Calibri"/>
          <w:b/>
          <w:lang w:val="tt-RU" w:eastAsia="en-US"/>
        </w:rPr>
      </w:pPr>
      <w:r w:rsidRPr="00BA17B4">
        <w:rPr>
          <w:b/>
          <w:bCs/>
          <w:lang w:val="tt-RU"/>
        </w:rPr>
        <w:t xml:space="preserve">   </w:t>
      </w:r>
    </w:p>
    <w:p w:rsidR="007D3A98" w:rsidRPr="007D3A98" w:rsidRDefault="007D3A98" w:rsidP="007D3A98">
      <w:pPr>
        <w:jc w:val="center"/>
        <w:rPr>
          <w:rFonts w:eastAsia="Calibri"/>
          <w:b/>
          <w:lang w:val="tt-RU" w:eastAsia="en-US"/>
        </w:rPr>
      </w:pPr>
      <w:r w:rsidRPr="007D3A98">
        <w:rPr>
          <w:rFonts w:eastAsia="Calibri"/>
          <w:b/>
          <w:lang w:val="tt-RU" w:eastAsia="en-US"/>
        </w:rPr>
        <w:t>Укытуның планлаштырылган нәтиҗәләре</w:t>
      </w:r>
    </w:p>
    <w:p w:rsidR="007D3A98" w:rsidRPr="007D3A98" w:rsidRDefault="007D3A98" w:rsidP="007D3A98">
      <w:pPr>
        <w:contextualSpacing/>
        <w:rPr>
          <w:rFonts w:eastAsia="Calibri"/>
          <w:b/>
          <w:lang w:val="tt-RU" w:eastAsia="en-US"/>
        </w:rPr>
      </w:pPr>
    </w:p>
    <w:p w:rsidR="007D3A98" w:rsidRPr="007D3A98" w:rsidRDefault="007D3A98" w:rsidP="007D3A98">
      <w:pPr>
        <w:contextualSpacing/>
        <w:rPr>
          <w:rFonts w:eastAsia="Calibri"/>
          <w:b/>
          <w:lang w:val="tt-RU" w:eastAsia="en-US"/>
        </w:rPr>
      </w:pPr>
      <w:r w:rsidRPr="007D3A98">
        <w:rPr>
          <w:rFonts w:eastAsia="Calibri"/>
          <w:b/>
          <w:lang w:val="tt-RU" w:eastAsia="en-US"/>
        </w:rPr>
        <w:t>Шәхси нәтиҗәләр:</w:t>
      </w:r>
    </w:p>
    <w:p w:rsidR="007D3A98" w:rsidRPr="007D3A98" w:rsidRDefault="007D3A98" w:rsidP="007D3A98">
      <w:pPr>
        <w:contextualSpacing/>
        <w:rPr>
          <w:rFonts w:eastAsia="Calibri"/>
          <w:lang w:val="tt-RU" w:eastAsia="en-US"/>
        </w:rPr>
      </w:pPr>
      <w:r w:rsidRPr="007D3A98">
        <w:rPr>
          <w:rFonts w:eastAsia="Calibri"/>
          <w:lang w:val="tt-RU" w:eastAsia="en-US"/>
        </w:rPr>
        <w:t xml:space="preserve">-туган республикага, туган илгә, халкына, ил тарихына карата гражданлык нигезләре, үз милләтен ярату, татар булуың белән горурлану хисләре формалаштыру; </w:t>
      </w:r>
    </w:p>
    <w:p w:rsidR="007D3A98" w:rsidRPr="007D3A98" w:rsidRDefault="007D3A98" w:rsidP="007D3A98">
      <w:pPr>
        <w:contextualSpacing/>
        <w:rPr>
          <w:rFonts w:eastAsia="Calibri"/>
          <w:lang w:val="tt-RU" w:eastAsia="en-US"/>
        </w:rPr>
      </w:pPr>
      <w:r w:rsidRPr="007D3A98">
        <w:rPr>
          <w:rFonts w:eastAsia="Calibri"/>
          <w:lang w:val="tt-RU" w:eastAsia="en-US"/>
        </w:rPr>
        <w:t>-табигать, халык, культура, дин төрлелеген берләштергән дөньяга социаль караш формалаштыру;</w:t>
      </w:r>
    </w:p>
    <w:p w:rsidR="007D3A98" w:rsidRPr="007D3A98" w:rsidRDefault="007D3A98" w:rsidP="007D3A98">
      <w:pPr>
        <w:contextualSpacing/>
        <w:rPr>
          <w:rFonts w:eastAsia="Calibri"/>
          <w:lang w:val="tt-RU" w:eastAsia="en-US"/>
        </w:rPr>
      </w:pPr>
      <w:r w:rsidRPr="007D3A98">
        <w:rPr>
          <w:rFonts w:eastAsia="Calibri"/>
          <w:lang w:val="tt-RU" w:eastAsia="en-US"/>
        </w:rPr>
        <w:t>-башка халыкларның культурасына, тарихына хөрмәтле караш, башкалар фикеренә карата түземлелек формалаштыру;</w:t>
      </w:r>
    </w:p>
    <w:p w:rsidR="007D3A98" w:rsidRPr="007D3A98" w:rsidRDefault="007D3A98" w:rsidP="007D3A98">
      <w:pPr>
        <w:contextualSpacing/>
        <w:rPr>
          <w:rFonts w:eastAsia="Calibri"/>
          <w:lang w:val="tt-RU" w:eastAsia="en-US"/>
        </w:rPr>
      </w:pPr>
      <w:r w:rsidRPr="007D3A98">
        <w:rPr>
          <w:rFonts w:eastAsia="Calibri"/>
          <w:lang w:val="tt-RU" w:eastAsia="en-US"/>
        </w:rPr>
        <w:t>-укучының тоткан урынын, укучы ролен кабул итү, укуга карата кызыксыну уяту, укуның шәхсән мәгънәсен аңлауны формалаштыру;</w:t>
      </w:r>
    </w:p>
    <w:p w:rsidR="007D3A98" w:rsidRPr="007D3A98" w:rsidRDefault="007D3A98" w:rsidP="007D3A98">
      <w:pPr>
        <w:contextualSpacing/>
        <w:rPr>
          <w:rFonts w:eastAsia="Calibri"/>
          <w:lang w:val="tt-RU" w:eastAsia="en-US"/>
        </w:rPr>
      </w:pPr>
      <w:r w:rsidRPr="007D3A98">
        <w:rPr>
          <w:rFonts w:eastAsia="Calibri"/>
          <w:lang w:val="tt-RU" w:eastAsia="en-US"/>
        </w:rPr>
        <w:t>-әхлакый нормаларны кузаллауга нигезләнеп, укучының үзе эшләгән эшләре өчен шәхси җаваплылыгын, мөстәкыйльлеген үстерү;</w:t>
      </w:r>
    </w:p>
    <w:p w:rsidR="007D3A98" w:rsidRPr="007D3A98" w:rsidRDefault="007D3A98" w:rsidP="007D3A98">
      <w:pPr>
        <w:contextualSpacing/>
        <w:rPr>
          <w:rFonts w:eastAsia="Calibri"/>
          <w:lang w:val="tt-RU" w:eastAsia="en-US"/>
        </w:rPr>
      </w:pPr>
      <w:r w:rsidRPr="007D3A98">
        <w:rPr>
          <w:rFonts w:eastAsia="Calibri"/>
          <w:lang w:val="tt-RU" w:eastAsia="en-US"/>
        </w:rPr>
        <w:lastRenderedPageBreak/>
        <w:t>-эстетик ихтыяҗ һәм хис формалаштыру;</w:t>
      </w:r>
    </w:p>
    <w:p w:rsidR="007D3A98" w:rsidRPr="007D3A98" w:rsidRDefault="007D3A98" w:rsidP="007D3A98">
      <w:pPr>
        <w:contextualSpacing/>
        <w:rPr>
          <w:rFonts w:eastAsia="Calibri"/>
          <w:lang w:val="tt-RU" w:eastAsia="en-US"/>
        </w:rPr>
      </w:pPr>
      <w:r w:rsidRPr="007D3A98">
        <w:rPr>
          <w:rFonts w:eastAsia="Calibri"/>
          <w:lang w:val="tt-RU" w:eastAsia="en-US"/>
        </w:rPr>
        <w:t>-башкалар хисен аңлау, кайгырта белү, шәфкатьлелек, мәрхәмәтлелек, әхлакый хисләрен үстерү;</w:t>
      </w:r>
    </w:p>
    <w:p w:rsidR="007D3A98" w:rsidRPr="007D3A98" w:rsidRDefault="007D3A98" w:rsidP="007D3A98">
      <w:pPr>
        <w:contextualSpacing/>
        <w:rPr>
          <w:rFonts w:eastAsia="Calibri"/>
          <w:lang w:val="tt-RU" w:eastAsia="en-US"/>
        </w:rPr>
      </w:pPr>
      <w:r w:rsidRPr="007D3A98">
        <w:rPr>
          <w:rFonts w:eastAsia="Calibri"/>
          <w:lang w:val="tt-RU" w:eastAsia="en-US"/>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7D3A98" w:rsidRPr="007D3A98" w:rsidRDefault="007D3A98" w:rsidP="007D3A98">
      <w:pPr>
        <w:contextualSpacing/>
        <w:rPr>
          <w:rFonts w:eastAsia="Calibri"/>
          <w:lang w:val="tt-RU" w:eastAsia="en-US"/>
        </w:rPr>
      </w:pPr>
      <w:r w:rsidRPr="007D3A98">
        <w:rPr>
          <w:rFonts w:eastAsia="Calibri"/>
          <w:lang w:val="tt-RU" w:eastAsia="en-US"/>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7D3A98" w:rsidRPr="007D3A98" w:rsidRDefault="007D3A98" w:rsidP="007D3A98">
      <w:pPr>
        <w:contextualSpacing/>
        <w:rPr>
          <w:rFonts w:eastAsia="Calibri"/>
          <w:lang w:val="tt-RU" w:eastAsia="en-US"/>
        </w:rPr>
      </w:pPr>
      <w:r w:rsidRPr="007D3A98">
        <w:rPr>
          <w:rFonts w:eastAsia="Calibri"/>
          <w:lang w:val="tt-RU" w:eastAsia="en-US"/>
        </w:rPr>
        <w:t>-иҗади хезмәткә, эшнең нәтиҗәсенә мотивация булдыру, материаль һәм рухи байлыкларга сак караш формалаштыру.</w:t>
      </w:r>
    </w:p>
    <w:p w:rsidR="007D3A98" w:rsidRPr="007D3A98" w:rsidRDefault="007D3A98" w:rsidP="007D3A98">
      <w:pPr>
        <w:contextualSpacing/>
        <w:rPr>
          <w:rFonts w:eastAsia="Calibri"/>
          <w:b/>
          <w:lang w:val="tt-RU" w:eastAsia="en-US"/>
        </w:rPr>
      </w:pPr>
      <w:r w:rsidRPr="007D3A98">
        <w:rPr>
          <w:rFonts w:eastAsia="Calibri"/>
          <w:b/>
          <w:lang w:val="tt-RU" w:eastAsia="en-US"/>
        </w:rPr>
        <w:t>Метапредмет нәтиҗәләр:</w:t>
      </w:r>
    </w:p>
    <w:p w:rsidR="007D3A98" w:rsidRPr="007D3A98" w:rsidRDefault="007D3A98" w:rsidP="007D3A98">
      <w:pPr>
        <w:contextualSpacing/>
        <w:rPr>
          <w:rFonts w:eastAsia="Calibri"/>
          <w:lang w:val="tt-RU" w:eastAsia="en-US"/>
        </w:rPr>
      </w:pPr>
      <w:r w:rsidRPr="007D3A98">
        <w:rPr>
          <w:rFonts w:eastAsia="Calibri"/>
          <w:lang w:val="tt-RU" w:eastAsia="en-US"/>
        </w:rPr>
        <w:t xml:space="preserve">- гомуми уку күнекмәләрен һәм үз эшчәнлегеңне оештыра алу сәләтен формалаштыру; </w:t>
      </w:r>
    </w:p>
    <w:p w:rsidR="007D3A98" w:rsidRPr="007D3A98" w:rsidRDefault="007D3A98" w:rsidP="007D3A98">
      <w:pPr>
        <w:contextualSpacing/>
        <w:rPr>
          <w:rFonts w:eastAsia="Calibri"/>
          <w:lang w:val="tt-RU" w:eastAsia="en-US"/>
        </w:rPr>
      </w:pPr>
      <w:r w:rsidRPr="007D3A98">
        <w:rPr>
          <w:rFonts w:eastAsia="Calibri"/>
          <w:lang w:val="tt-RU" w:eastAsia="en-US"/>
        </w:rPr>
        <w:t xml:space="preserve">-үз эшчәнлегеңне планлаштыру, аны контрольдә тоту һәм бәяли белү күнекмәләре булдыру;  </w:t>
      </w:r>
    </w:p>
    <w:p w:rsidR="007D3A98" w:rsidRPr="007D3A98" w:rsidRDefault="007D3A98" w:rsidP="007D3A98">
      <w:pPr>
        <w:contextualSpacing/>
        <w:rPr>
          <w:rFonts w:eastAsia="Calibri"/>
          <w:lang w:val="tt-RU" w:eastAsia="en-US"/>
        </w:rPr>
      </w:pPr>
      <w:r w:rsidRPr="007D3A98">
        <w:rPr>
          <w:rFonts w:eastAsia="Calibri"/>
          <w:lang w:val="tt-RU" w:eastAsia="en-US"/>
        </w:rPr>
        <w:t>-укылган яки тыңланган мәгълүматның эчтәлегенә бәя бирә белү;</w:t>
      </w:r>
    </w:p>
    <w:p w:rsidR="007D3A98" w:rsidRPr="007D3A98" w:rsidRDefault="007D3A98" w:rsidP="007D3A98">
      <w:pPr>
        <w:contextualSpacing/>
        <w:rPr>
          <w:rFonts w:eastAsia="Calibri"/>
          <w:lang w:val="tt-RU" w:eastAsia="en-US"/>
        </w:rPr>
      </w:pPr>
      <w:r w:rsidRPr="007D3A98">
        <w:rPr>
          <w:rFonts w:eastAsia="Calibri"/>
          <w:lang w:val="tt-RU" w:eastAsia="en-US"/>
        </w:rPr>
        <w:t>-өстәмә мәгълүмат алу өчен, белешмә чыганаклардан мөстәкыйль файдалана алу;</w:t>
      </w:r>
    </w:p>
    <w:p w:rsidR="007D3A98" w:rsidRPr="007D3A98" w:rsidRDefault="007D3A98" w:rsidP="007D3A98">
      <w:pPr>
        <w:contextualSpacing/>
        <w:rPr>
          <w:rFonts w:eastAsia="Calibri"/>
          <w:lang w:val="tt-RU" w:eastAsia="en-US"/>
        </w:rPr>
      </w:pPr>
      <w:r w:rsidRPr="007D3A98">
        <w:rPr>
          <w:rFonts w:eastAsia="Calibri"/>
          <w:lang w:val="tt-RU" w:eastAsia="en-US"/>
        </w:rPr>
        <w:t xml:space="preserve">-мөстәкыйль рәвештә белем ала белү. </w:t>
      </w:r>
    </w:p>
    <w:p w:rsidR="007D3A98" w:rsidRPr="007D3A98" w:rsidRDefault="007D3A98" w:rsidP="007D3A98">
      <w:pPr>
        <w:contextualSpacing/>
        <w:rPr>
          <w:rFonts w:eastAsia="Calibri"/>
          <w:b/>
          <w:lang w:val="tt-RU" w:eastAsia="en-US"/>
        </w:rPr>
      </w:pPr>
      <w:r w:rsidRPr="007D3A98">
        <w:rPr>
          <w:rFonts w:eastAsia="Calibri"/>
          <w:b/>
          <w:lang w:val="tt-RU" w:eastAsia="en-US"/>
        </w:rPr>
        <w:t>Предмет нәтиҗәләре:</w:t>
      </w:r>
    </w:p>
    <w:p w:rsidR="007D3A98" w:rsidRPr="007D3A98" w:rsidRDefault="007D3A98" w:rsidP="007D3A98">
      <w:pPr>
        <w:contextualSpacing/>
        <w:rPr>
          <w:rFonts w:eastAsia="Calibri"/>
          <w:lang w:val="tt-RU" w:eastAsia="en-US"/>
        </w:rPr>
      </w:pPr>
      <w:r w:rsidRPr="007D3A98">
        <w:rPr>
          <w:rFonts w:eastAsia="Calibri"/>
          <w:lang w:val="tt-RU" w:eastAsia="en-US"/>
        </w:rPr>
        <w:t>- телдән яки язмача аралашу күнекмәләренә ия булу;</w:t>
      </w:r>
    </w:p>
    <w:p w:rsidR="007D3A98" w:rsidRPr="007D3A98" w:rsidRDefault="007D3A98" w:rsidP="007D3A98">
      <w:pPr>
        <w:contextualSpacing/>
        <w:rPr>
          <w:rFonts w:eastAsia="Calibri"/>
          <w:lang w:val="tt-RU" w:eastAsia="en-US"/>
        </w:rPr>
      </w:pPr>
      <w:r w:rsidRPr="007D3A98">
        <w:rPr>
          <w:rFonts w:eastAsia="Calibri"/>
          <w:lang w:val="tt-RU" w:eastAsia="en-US"/>
        </w:rPr>
        <w:t>-телдән яки язма сөйләм күнекмәләренә ия булу өчен кирәкле беренчел лингвистик</w:t>
      </w:r>
    </w:p>
    <w:p w:rsidR="007D3A98" w:rsidRPr="007D3A98" w:rsidRDefault="007D3A98" w:rsidP="007D3A98">
      <w:pPr>
        <w:contextualSpacing/>
        <w:rPr>
          <w:rFonts w:eastAsia="Calibri"/>
          <w:lang w:val="tt-RU" w:eastAsia="en-US"/>
        </w:rPr>
      </w:pPr>
      <w:r w:rsidRPr="007D3A98">
        <w:rPr>
          <w:rFonts w:eastAsia="Calibri"/>
          <w:lang w:val="tt-RU" w:eastAsia="en-US"/>
        </w:rPr>
        <w:t xml:space="preserve"> белемнәрне үзләштерү;</w:t>
      </w:r>
    </w:p>
    <w:p w:rsidR="007D3A98" w:rsidRPr="007D3A98" w:rsidRDefault="007D3A98" w:rsidP="007D3A98">
      <w:pPr>
        <w:contextualSpacing/>
        <w:rPr>
          <w:rFonts w:eastAsia="Calibri"/>
          <w:lang w:val="tt-RU" w:eastAsia="en-US"/>
        </w:rPr>
      </w:pPr>
      <w:r w:rsidRPr="007D3A98">
        <w:rPr>
          <w:rFonts w:eastAsia="Calibri"/>
          <w:lang w:val="tt-RU" w:eastAsia="en-US"/>
        </w:rPr>
        <w:t>-татар балалар әдәбияты һәм халык авыз иҗаты үрнәкләре белән танышу.</w:t>
      </w:r>
    </w:p>
    <w:p w:rsidR="007D3A98" w:rsidRPr="007D3A98" w:rsidRDefault="007D3A98" w:rsidP="007D3A98">
      <w:pPr>
        <w:contextualSpacing/>
        <w:rPr>
          <w:rFonts w:eastAsia="Calibri"/>
          <w:lang w:val="tt-RU" w:eastAsia="en-US"/>
        </w:rPr>
      </w:pPr>
      <w:r w:rsidRPr="007D3A98">
        <w:rPr>
          <w:rFonts w:eastAsia="Calibri"/>
          <w:b/>
          <w:lang w:val="tt-RU" w:eastAsia="en-US"/>
        </w:rPr>
        <w:t>Универсаль уку гамәлләре формалаштыру</w:t>
      </w:r>
      <w:r w:rsidRPr="007D3A98">
        <w:rPr>
          <w:rFonts w:eastAsia="Calibri"/>
          <w:lang w:val="tt-RU" w:eastAsia="en-US"/>
        </w:rPr>
        <w:t>:</w:t>
      </w:r>
    </w:p>
    <w:p w:rsidR="007D3A98" w:rsidRPr="007D3A98" w:rsidRDefault="007D3A98" w:rsidP="007D3A98">
      <w:pPr>
        <w:contextualSpacing/>
        <w:rPr>
          <w:rFonts w:eastAsia="Calibri"/>
          <w:lang w:val="tt-RU" w:eastAsia="en-US"/>
        </w:rPr>
      </w:pPr>
      <w:r w:rsidRPr="007D3A98">
        <w:rPr>
          <w:rFonts w:eastAsia="Calibri"/>
          <w:lang w:val="tt-RU" w:eastAsia="en-US"/>
        </w:rPr>
        <w:t xml:space="preserve">Танып белү универсаль уку гамәлләре: </w:t>
      </w:r>
    </w:p>
    <w:p w:rsidR="007D3A98" w:rsidRPr="007D3A98" w:rsidRDefault="007D3A98" w:rsidP="007D3A98">
      <w:pPr>
        <w:contextualSpacing/>
        <w:rPr>
          <w:rFonts w:eastAsia="Calibri"/>
          <w:lang w:val="tt-RU" w:eastAsia="en-US"/>
        </w:rPr>
      </w:pPr>
      <w:r w:rsidRPr="007D3A98">
        <w:rPr>
          <w:rFonts w:eastAsia="Calibri"/>
          <w:lang w:val="tt-RU" w:eastAsia="en-US"/>
        </w:rPr>
        <w:t>-тиешле мәгълүматны табу һәм аерып алу;</w:t>
      </w:r>
    </w:p>
    <w:p w:rsidR="007D3A98" w:rsidRPr="007D3A98" w:rsidRDefault="007D3A98" w:rsidP="007D3A98">
      <w:pPr>
        <w:contextualSpacing/>
        <w:rPr>
          <w:rFonts w:eastAsia="Calibri"/>
          <w:lang w:val="tt-RU" w:eastAsia="en-US"/>
        </w:rPr>
      </w:pPr>
      <w:r w:rsidRPr="007D3A98">
        <w:rPr>
          <w:rFonts w:eastAsia="Calibri"/>
          <w:lang w:val="tt-RU" w:eastAsia="en-US"/>
        </w:rPr>
        <w:t>-төрле рәвештә бирелгән мәгълүматны кабул итү һәм аңлау;</w:t>
      </w:r>
    </w:p>
    <w:p w:rsidR="007D3A98" w:rsidRPr="007D3A98" w:rsidRDefault="007D3A98" w:rsidP="007D3A98">
      <w:pPr>
        <w:contextualSpacing/>
        <w:rPr>
          <w:rFonts w:eastAsia="Calibri"/>
          <w:lang w:val="tt-RU" w:eastAsia="en-US"/>
        </w:rPr>
      </w:pPr>
      <w:r w:rsidRPr="007D3A98">
        <w:rPr>
          <w:rFonts w:eastAsia="Calibri"/>
          <w:lang w:val="tt-RU" w:eastAsia="en-US"/>
        </w:rPr>
        <w:t>-рәсемнәр, иллюстрациләр ярдәмендә сорауларга җавап таба белү;</w:t>
      </w:r>
    </w:p>
    <w:p w:rsidR="007D3A98" w:rsidRPr="007D3A98" w:rsidRDefault="007D3A98" w:rsidP="007D3A98">
      <w:pPr>
        <w:contextualSpacing/>
        <w:rPr>
          <w:rFonts w:eastAsia="Calibri"/>
          <w:lang w:val="tt-RU" w:eastAsia="en-US"/>
        </w:rPr>
      </w:pPr>
      <w:r w:rsidRPr="007D3A98">
        <w:rPr>
          <w:rFonts w:eastAsia="Calibri"/>
          <w:lang w:val="tt-RU" w:eastAsia="en-US"/>
        </w:rPr>
        <w:t>-укыганны анализлау.</w:t>
      </w:r>
    </w:p>
    <w:p w:rsidR="007D3A98" w:rsidRPr="007D3A98" w:rsidRDefault="007D3A98" w:rsidP="007D3A98">
      <w:pPr>
        <w:contextualSpacing/>
        <w:rPr>
          <w:rFonts w:eastAsia="Calibri"/>
          <w:b/>
          <w:lang w:val="tt-RU" w:eastAsia="en-US"/>
        </w:rPr>
      </w:pPr>
      <w:r w:rsidRPr="007D3A98">
        <w:rPr>
          <w:rFonts w:eastAsia="Calibri"/>
          <w:b/>
          <w:lang w:val="tt-RU" w:eastAsia="en-US"/>
        </w:rPr>
        <w:t>Регулятив универсаль уку гамәлләре:</w:t>
      </w:r>
    </w:p>
    <w:p w:rsidR="007D3A98" w:rsidRPr="007D3A98" w:rsidRDefault="007D3A98" w:rsidP="007D3A98">
      <w:pPr>
        <w:contextualSpacing/>
        <w:rPr>
          <w:rFonts w:eastAsia="Calibri"/>
          <w:lang w:val="tt-RU" w:eastAsia="en-US"/>
        </w:rPr>
      </w:pPr>
      <w:r w:rsidRPr="007D3A98">
        <w:rPr>
          <w:rFonts w:eastAsia="Calibri"/>
          <w:lang w:val="tt-RU" w:eastAsia="en-US"/>
        </w:rPr>
        <w:t>- эшчәнлек өчен эш урынын әзерләү;</w:t>
      </w:r>
    </w:p>
    <w:p w:rsidR="007D3A98" w:rsidRPr="007D3A98" w:rsidRDefault="007D3A98" w:rsidP="007D3A98">
      <w:pPr>
        <w:contextualSpacing/>
        <w:rPr>
          <w:rFonts w:eastAsia="Calibri"/>
          <w:lang w:val="tt-RU" w:eastAsia="en-US"/>
        </w:rPr>
      </w:pPr>
      <w:r w:rsidRPr="007D3A98">
        <w:rPr>
          <w:rFonts w:eastAsia="Calibri"/>
          <w:lang w:val="tt-RU" w:eastAsia="en-US"/>
        </w:rPr>
        <w:t>- укытучы ярдәме белән максат кую һәм эшне планлаштырырга өйрәнү;</w:t>
      </w:r>
    </w:p>
    <w:p w:rsidR="007D3A98" w:rsidRPr="007D3A98" w:rsidRDefault="007D3A98" w:rsidP="007D3A98">
      <w:pPr>
        <w:contextualSpacing/>
        <w:rPr>
          <w:rFonts w:eastAsia="Calibri"/>
          <w:lang w:val="tt-RU" w:eastAsia="en-US"/>
        </w:rPr>
      </w:pPr>
      <w:r w:rsidRPr="007D3A98">
        <w:rPr>
          <w:rFonts w:eastAsia="Calibri"/>
          <w:lang w:val="tt-RU" w:eastAsia="en-US"/>
        </w:rPr>
        <w:t>-уку эшчәнлеге нәтиҗәләрен контрольгә ала белү;</w:t>
      </w:r>
    </w:p>
    <w:p w:rsidR="007D3A98" w:rsidRPr="007D3A98" w:rsidRDefault="007D3A98" w:rsidP="007D3A98">
      <w:pPr>
        <w:contextualSpacing/>
        <w:rPr>
          <w:rFonts w:eastAsia="Calibri"/>
          <w:lang w:val="tt-RU" w:eastAsia="en-US"/>
        </w:rPr>
      </w:pPr>
      <w:r w:rsidRPr="007D3A98">
        <w:rPr>
          <w:rFonts w:eastAsia="Calibri"/>
          <w:lang w:val="tt-RU" w:eastAsia="en-US"/>
        </w:rPr>
        <w:t>- эш сыйфатына бәя бирә белү;</w:t>
      </w:r>
    </w:p>
    <w:p w:rsidR="007D3A98" w:rsidRPr="007D3A98" w:rsidRDefault="007D3A98" w:rsidP="007D3A98">
      <w:pPr>
        <w:contextualSpacing/>
        <w:rPr>
          <w:rFonts w:eastAsia="Calibri"/>
          <w:lang w:val="tt-RU" w:eastAsia="en-US"/>
        </w:rPr>
      </w:pPr>
      <w:r w:rsidRPr="007D3A98">
        <w:rPr>
          <w:rFonts w:eastAsia="Calibri"/>
          <w:lang w:val="tt-RU" w:eastAsia="en-US"/>
        </w:rPr>
        <w:t>-  укудагы уңышларның, уңышсызлыкларның сәбәбен аңлый һәм анализлый белү.</w:t>
      </w:r>
    </w:p>
    <w:p w:rsidR="007D3A98" w:rsidRPr="007D3A98" w:rsidRDefault="007D3A98" w:rsidP="007D3A98">
      <w:pPr>
        <w:contextualSpacing/>
        <w:rPr>
          <w:rFonts w:eastAsia="Calibri"/>
          <w:b/>
          <w:lang w:val="tt-RU" w:eastAsia="en-US"/>
        </w:rPr>
      </w:pPr>
      <w:r w:rsidRPr="007D3A98">
        <w:rPr>
          <w:rFonts w:eastAsia="Calibri"/>
          <w:b/>
          <w:lang w:val="tt-RU" w:eastAsia="en-US"/>
        </w:rPr>
        <w:t>Шәхескә кагылышлы универсаль уку гамәлләре:</w:t>
      </w:r>
    </w:p>
    <w:p w:rsidR="007D3A98" w:rsidRPr="007D3A98" w:rsidRDefault="007D3A98" w:rsidP="007D3A98">
      <w:pPr>
        <w:contextualSpacing/>
        <w:rPr>
          <w:rFonts w:eastAsia="Calibri"/>
          <w:lang w:val="tt-RU" w:eastAsia="en-US"/>
        </w:rPr>
      </w:pPr>
      <w:r w:rsidRPr="007D3A98">
        <w:rPr>
          <w:rFonts w:eastAsia="Calibri"/>
          <w:lang w:val="tt-RU" w:eastAsia="en-US"/>
        </w:rPr>
        <w:t>- үз фикереңне әйтә белү;</w:t>
      </w:r>
    </w:p>
    <w:p w:rsidR="007D3A98" w:rsidRPr="007D3A98" w:rsidRDefault="007D3A98" w:rsidP="007D3A98">
      <w:pPr>
        <w:contextualSpacing/>
        <w:rPr>
          <w:rFonts w:eastAsia="Calibri"/>
          <w:lang w:val="tt-RU" w:eastAsia="en-US"/>
        </w:rPr>
      </w:pPr>
      <w:r w:rsidRPr="007D3A98">
        <w:rPr>
          <w:rFonts w:eastAsia="Calibri"/>
          <w:lang w:val="tt-RU" w:eastAsia="en-US"/>
        </w:rPr>
        <w:t>-төркемнәрдә килешеп эшли белү;</w:t>
      </w:r>
    </w:p>
    <w:p w:rsidR="007D3A98" w:rsidRPr="007D3A98" w:rsidRDefault="007D3A98" w:rsidP="007D3A98">
      <w:pPr>
        <w:contextualSpacing/>
        <w:rPr>
          <w:rFonts w:eastAsia="Calibri"/>
          <w:lang w:val="tt-RU" w:eastAsia="en-US"/>
        </w:rPr>
      </w:pPr>
      <w:r w:rsidRPr="007D3A98">
        <w:rPr>
          <w:rFonts w:eastAsia="Calibri"/>
          <w:lang w:val="tt-RU" w:eastAsia="en-US"/>
        </w:rPr>
        <w:t>-иптәшеңә рухи ярдәм күрсәтә белү;</w:t>
      </w:r>
    </w:p>
    <w:p w:rsidR="007D3A98" w:rsidRPr="007D3A98" w:rsidRDefault="007D3A98" w:rsidP="007D3A98">
      <w:pPr>
        <w:contextualSpacing/>
        <w:rPr>
          <w:rFonts w:eastAsia="Calibri"/>
          <w:lang w:val="tt-RU" w:eastAsia="en-US"/>
        </w:rPr>
      </w:pPr>
      <w:r w:rsidRPr="007D3A98">
        <w:rPr>
          <w:rFonts w:eastAsia="Calibri"/>
          <w:lang w:val="tt-RU" w:eastAsia="en-US"/>
        </w:rPr>
        <w:lastRenderedPageBreak/>
        <w:t>-фикереңне дәлилли белү.</w:t>
      </w:r>
    </w:p>
    <w:p w:rsidR="007D3A98" w:rsidRPr="007D3A98" w:rsidRDefault="007D3A98" w:rsidP="007D3A98">
      <w:pPr>
        <w:contextualSpacing/>
        <w:rPr>
          <w:rFonts w:eastAsia="Calibri"/>
          <w:b/>
          <w:lang w:val="tt-RU" w:eastAsia="en-US"/>
        </w:rPr>
      </w:pPr>
      <w:r w:rsidRPr="007D3A98">
        <w:rPr>
          <w:rFonts w:eastAsia="Calibri"/>
          <w:b/>
          <w:lang w:val="tt-RU" w:eastAsia="en-US"/>
        </w:rPr>
        <w:t>Коммуникатив универсаль уку гамәлләре:</w:t>
      </w:r>
    </w:p>
    <w:p w:rsidR="007D3A98" w:rsidRPr="007D3A98" w:rsidRDefault="007D3A98" w:rsidP="007D3A98">
      <w:pPr>
        <w:contextualSpacing/>
        <w:rPr>
          <w:rFonts w:eastAsia="Calibri"/>
          <w:lang w:val="tt-RU" w:eastAsia="en-US"/>
        </w:rPr>
      </w:pPr>
      <w:r w:rsidRPr="007D3A98">
        <w:rPr>
          <w:rFonts w:eastAsia="Calibri"/>
          <w:lang w:val="tt-RU" w:eastAsia="en-US"/>
        </w:rPr>
        <w:t>-башкаларның сөйләмен ишетү һәм тыңлау;</w:t>
      </w:r>
    </w:p>
    <w:p w:rsidR="007D3A98" w:rsidRPr="007D3A98" w:rsidRDefault="007D3A98" w:rsidP="007D3A98">
      <w:pPr>
        <w:contextualSpacing/>
        <w:rPr>
          <w:rFonts w:eastAsia="Calibri"/>
          <w:lang w:val="tt-RU" w:eastAsia="en-US"/>
        </w:rPr>
      </w:pPr>
      <w:r w:rsidRPr="007D3A98">
        <w:rPr>
          <w:rFonts w:eastAsia="Calibri"/>
          <w:lang w:val="tt-RU" w:eastAsia="en-US"/>
        </w:rPr>
        <w:t>-үз фикереңә ышандыра белү;</w:t>
      </w:r>
    </w:p>
    <w:p w:rsidR="007D3A98" w:rsidRPr="007D3A98" w:rsidRDefault="007D3A98" w:rsidP="007D3A98">
      <w:pPr>
        <w:contextualSpacing/>
        <w:rPr>
          <w:rFonts w:eastAsia="Calibri"/>
          <w:lang w:val="tt-RU" w:eastAsia="en-US"/>
        </w:rPr>
      </w:pPr>
      <w:r w:rsidRPr="007D3A98">
        <w:rPr>
          <w:rFonts w:eastAsia="Calibri"/>
          <w:lang w:val="tt-RU" w:eastAsia="en-US"/>
        </w:rPr>
        <w:t>-башкаларга аңлаешлы сөйләм төзү;</w:t>
      </w:r>
    </w:p>
    <w:p w:rsidR="007D3A98" w:rsidRPr="007D3A98" w:rsidRDefault="007D3A98" w:rsidP="007D3A98">
      <w:pPr>
        <w:contextualSpacing/>
        <w:rPr>
          <w:rFonts w:eastAsia="Calibri"/>
          <w:lang w:val="tt-RU" w:eastAsia="en-US"/>
        </w:rPr>
      </w:pPr>
      <w:r w:rsidRPr="007D3A98">
        <w:rPr>
          <w:rFonts w:eastAsia="Calibri"/>
          <w:lang w:val="tt-RU" w:eastAsia="en-US"/>
        </w:rPr>
        <w:t>-парлап һәм төркемнәрдә эшли белү;</w:t>
      </w:r>
    </w:p>
    <w:p w:rsidR="007D3A98" w:rsidRPr="007D3A98" w:rsidRDefault="007D3A98" w:rsidP="007D3A98">
      <w:pPr>
        <w:contextualSpacing/>
        <w:rPr>
          <w:rFonts w:eastAsia="Calibri"/>
          <w:lang w:val="tt-RU" w:eastAsia="en-US"/>
        </w:rPr>
      </w:pPr>
      <w:r w:rsidRPr="007D3A98">
        <w:rPr>
          <w:rFonts w:eastAsia="Calibri"/>
          <w:lang w:val="tt-RU" w:eastAsia="en-US"/>
        </w:rPr>
        <w:t>-мәгълүматны туплау өчен күмәк эш башкару.</w:t>
      </w:r>
    </w:p>
    <w:p w:rsidR="0018430E" w:rsidRPr="00BA17B4" w:rsidRDefault="0018430E" w:rsidP="007D3A98">
      <w:pPr>
        <w:jc w:val="both"/>
        <w:rPr>
          <w:lang w:val="tt-RU"/>
        </w:rPr>
      </w:pPr>
      <w:r w:rsidRPr="00BA17B4">
        <w:rPr>
          <w:b/>
          <w:bCs/>
          <w:lang w:val="tt-RU"/>
        </w:rPr>
        <w:t xml:space="preserve">                                                   </w:t>
      </w:r>
    </w:p>
    <w:p w:rsidR="00094645" w:rsidRPr="00BA17B4" w:rsidRDefault="00094645" w:rsidP="0093618A">
      <w:pPr>
        <w:autoSpaceDE w:val="0"/>
        <w:autoSpaceDN w:val="0"/>
        <w:adjustRightInd w:val="0"/>
        <w:spacing w:after="200"/>
        <w:jc w:val="center"/>
        <w:rPr>
          <w:b/>
          <w:lang w:val="tt-RU"/>
        </w:rPr>
      </w:pPr>
      <w:r w:rsidRPr="00BA17B4">
        <w:rPr>
          <w:b/>
          <w:lang w:val="tt-RU"/>
        </w:rPr>
        <w:t>Укыту материалының эчтәлеге</w:t>
      </w:r>
    </w:p>
    <w:p w:rsidR="00094645" w:rsidRPr="00BA17B4" w:rsidRDefault="00094645" w:rsidP="007D3A98">
      <w:pPr>
        <w:autoSpaceDE w:val="0"/>
        <w:autoSpaceDN w:val="0"/>
        <w:adjustRightInd w:val="0"/>
        <w:rPr>
          <w:b/>
          <w:bCs/>
          <w:lang w:val="tt-RU"/>
        </w:rPr>
      </w:pPr>
    </w:p>
    <w:tbl>
      <w:tblPr>
        <w:tblW w:w="0" w:type="auto"/>
        <w:tblInd w:w="180" w:type="dxa"/>
        <w:tblLayout w:type="fixed"/>
        <w:tblLook w:val="0000" w:firstRow="0" w:lastRow="0" w:firstColumn="0" w:lastColumn="0" w:noHBand="0" w:noVBand="0"/>
      </w:tblPr>
      <w:tblGrid>
        <w:gridCol w:w="887"/>
        <w:gridCol w:w="5445"/>
        <w:gridCol w:w="3167"/>
      </w:tblGrid>
      <w:tr w:rsidR="00094645" w:rsidRPr="00BA17B4" w:rsidTr="00094645">
        <w:trPr>
          <w:trHeight w:val="94"/>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b/>
                <w:bCs/>
                <w:lang w:val="en-US"/>
              </w:rPr>
              <w:t>№</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rPr>
                <w:b/>
                <w:bCs/>
              </w:rPr>
              <w:t>Бүлек</w:t>
            </w:r>
            <w:proofErr w:type="spellEnd"/>
            <w:r w:rsidRPr="00BA17B4">
              <w:rPr>
                <w:b/>
                <w:bCs/>
              </w:rPr>
              <w:t xml:space="preserve"> </w:t>
            </w:r>
            <w:proofErr w:type="spellStart"/>
            <w:r w:rsidRPr="00BA17B4">
              <w:rPr>
                <w:b/>
                <w:bCs/>
              </w:rPr>
              <w:t>һә</w:t>
            </w:r>
            <w:proofErr w:type="gramStart"/>
            <w:r w:rsidRPr="00BA17B4">
              <w:rPr>
                <w:b/>
                <w:bCs/>
              </w:rPr>
              <w:t>м</w:t>
            </w:r>
            <w:proofErr w:type="spellEnd"/>
            <w:proofErr w:type="gramEnd"/>
            <w:r w:rsidRPr="00BA17B4">
              <w:rPr>
                <w:b/>
                <w:bCs/>
              </w:rPr>
              <w:t xml:space="preserve"> </w:t>
            </w:r>
            <w:proofErr w:type="spellStart"/>
            <w:r w:rsidRPr="00BA17B4">
              <w:rPr>
                <w:b/>
                <w:bCs/>
              </w:rPr>
              <w:t>темаларның</w:t>
            </w:r>
            <w:proofErr w:type="spellEnd"/>
            <w:r w:rsidRPr="00BA17B4">
              <w:rPr>
                <w:b/>
                <w:bCs/>
              </w:rPr>
              <w:t xml:space="preserve"> </w:t>
            </w:r>
            <w:proofErr w:type="spellStart"/>
            <w:r w:rsidRPr="00BA17B4">
              <w:rPr>
                <w:b/>
                <w:bCs/>
              </w:rPr>
              <w:t>исеме</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rPr>
                <w:b/>
                <w:bCs/>
              </w:rPr>
              <w:t>Барлык</w:t>
            </w:r>
            <w:proofErr w:type="spellEnd"/>
            <w:r w:rsidRPr="00BA17B4">
              <w:rPr>
                <w:b/>
                <w:bCs/>
              </w:rPr>
              <w:t xml:space="preserve"> </w:t>
            </w:r>
            <w:proofErr w:type="spellStart"/>
            <w:r w:rsidRPr="00BA17B4">
              <w:rPr>
                <w:b/>
                <w:bCs/>
              </w:rPr>
              <w:t>сәгатьлә</w:t>
            </w:r>
            <w:proofErr w:type="gramStart"/>
            <w:r w:rsidRPr="00BA17B4">
              <w:rPr>
                <w:b/>
                <w:bCs/>
              </w:rPr>
              <w:t>р</w:t>
            </w:r>
            <w:proofErr w:type="spellEnd"/>
            <w:proofErr w:type="gramEnd"/>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1</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Белдекле</w:t>
            </w:r>
            <w:proofErr w:type="spellEnd"/>
            <w:r w:rsidRPr="00BA17B4">
              <w:t xml:space="preserve"> </w:t>
            </w:r>
            <w:proofErr w:type="spellStart"/>
            <w:r w:rsidRPr="00BA17B4">
              <w:t>Керпедә</w:t>
            </w:r>
            <w:proofErr w:type="spellEnd"/>
            <w:r w:rsidRPr="00BA17B4">
              <w:t xml:space="preserve"> </w:t>
            </w:r>
            <w:proofErr w:type="spellStart"/>
            <w:r w:rsidRPr="00BA17B4">
              <w:t>кунакта</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D11B0B" w:rsidP="007D3A98">
            <w:pPr>
              <w:widowControl w:val="0"/>
              <w:autoSpaceDE w:val="0"/>
              <w:autoSpaceDN w:val="0"/>
              <w:adjustRightInd w:val="0"/>
              <w:rPr>
                <w:lang w:val="tt-RU"/>
              </w:rPr>
            </w:pPr>
            <w:r w:rsidRPr="00BA17B4">
              <w:rPr>
                <w:lang w:val="tt-RU"/>
              </w:rPr>
              <w:t>9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2</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Белмәмештә</w:t>
            </w:r>
            <w:proofErr w:type="spellEnd"/>
            <w:r w:rsidRPr="00BA17B4">
              <w:t xml:space="preserve"> </w:t>
            </w:r>
            <w:proofErr w:type="spellStart"/>
            <w:r w:rsidRPr="00BA17B4">
              <w:t>кунакта</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F13985" w:rsidP="007D3A98">
            <w:pPr>
              <w:widowControl w:val="0"/>
              <w:autoSpaceDE w:val="0"/>
              <w:autoSpaceDN w:val="0"/>
              <w:adjustRightInd w:val="0"/>
              <w:rPr>
                <w:lang w:val="tt-RU"/>
              </w:rPr>
            </w:pPr>
            <w:r w:rsidRPr="00BA17B4">
              <w:rPr>
                <w:lang w:val="tt-RU"/>
              </w:rPr>
              <w:t>1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3</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Укымышлы</w:t>
            </w:r>
            <w:proofErr w:type="spellEnd"/>
            <w:r w:rsidRPr="00BA17B4">
              <w:t xml:space="preserve"> </w:t>
            </w:r>
            <w:proofErr w:type="spellStart"/>
            <w:r w:rsidRPr="00BA17B4">
              <w:t>Ябалак</w:t>
            </w:r>
            <w:proofErr w:type="spellEnd"/>
            <w:r w:rsidRPr="00BA17B4">
              <w:t xml:space="preserve"> </w:t>
            </w:r>
            <w:proofErr w:type="spellStart"/>
            <w:r w:rsidRPr="00BA17B4">
              <w:t>янында</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7D676A" w:rsidP="007D3A98">
            <w:pPr>
              <w:widowControl w:val="0"/>
              <w:autoSpaceDE w:val="0"/>
              <w:autoSpaceDN w:val="0"/>
              <w:adjustRightInd w:val="0"/>
              <w:rPr>
                <w:lang w:val="tt-RU"/>
              </w:rPr>
            </w:pPr>
            <w:r>
              <w:rPr>
                <w:lang w:val="tt-RU"/>
              </w:rPr>
              <w:t>2</w:t>
            </w:r>
            <w:r w:rsidR="00A2384C" w:rsidRPr="00BA17B4">
              <w:rPr>
                <w:lang w:val="tt-RU"/>
              </w:rPr>
              <w:t xml:space="preserve">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4</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Аю</w:t>
            </w:r>
            <w:proofErr w:type="spellEnd"/>
            <w:r w:rsidRPr="00BA17B4">
              <w:t xml:space="preserve"> </w:t>
            </w:r>
            <w:proofErr w:type="spellStart"/>
            <w:r w:rsidRPr="00BA17B4">
              <w:t>өнендә</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7158E3" w:rsidP="007D3A98">
            <w:pPr>
              <w:widowControl w:val="0"/>
              <w:autoSpaceDE w:val="0"/>
              <w:autoSpaceDN w:val="0"/>
              <w:adjustRightInd w:val="0"/>
              <w:rPr>
                <w:lang w:val="tt-RU"/>
              </w:rPr>
            </w:pPr>
            <w:r w:rsidRPr="00BA17B4">
              <w:rPr>
                <w:lang w:val="tt-RU"/>
              </w:rPr>
              <w:t>2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5</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Кү</w:t>
            </w:r>
            <w:proofErr w:type="gramStart"/>
            <w:r w:rsidRPr="00BA17B4">
              <w:t>р</w:t>
            </w:r>
            <w:proofErr w:type="gramEnd"/>
            <w:r w:rsidRPr="00BA17B4">
              <w:t>ү</w:t>
            </w:r>
            <w:proofErr w:type="spellEnd"/>
            <w:r w:rsidRPr="00BA17B4">
              <w:t xml:space="preserve"> </w:t>
            </w:r>
            <w:proofErr w:type="spellStart"/>
            <w:r w:rsidRPr="00BA17B4">
              <w:t>ноктасы</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7D676A" w:rsidRDefault="007D676A" w:rsidP="007D676A">
            <w:pPr>
              <w:widowControl w:val="0"/>
              <w:autoSpaceDE w:val="0"/>
              <w:autoSpaceDN w:val="0"/>
              <w:adjustRightInd w:val="0"/>
            </w:pPr>
            <w:r>
              <w:t>10 с</w:t>
            </w:r>
            <w:r>
              <w:rPr>
                <w:lang w:val="tt-RU"/>
              </w:rPr>
              <w:t>ә</w:t>
            </w:r>
            <w:proofErr w:type="gramStart"/>
            <w:r>
              <w:t>г</w:t>
            </w:r>
            <w:proofErr w:type="gramEnd"/>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6</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Балалар</w:t>
            </w:r>
            <w:proofErr w:type="spellEnd"/>
            <w:r w:rsidRPr="00BA17B4">
              <w:t xml:space="preserve"> газета-</w:t>
            </w:r>
            <w:proofErr w:type="spellStart"/>
            <w:r w:rsidRPr="00BA17B4">
              <w:t>журналлары</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7D676A" w:rsidRDefault="007D676A" w:rsidP="007D3A98">
            <w:pPr>
              <w:widowControl w:val="0"/>
              <w:autoSpaceDE w:val="0"/>
              <w:autoSpaceDN w:val="0"/>
              <w:adjustRightInd w:val="0"/>
              <w:rPr>
                <w:lang w:val="tt-RU"/>
              </w:rPr>
            </w:pPr>
            <w:r>
              <w:rPr>
                <w:lang w:val="tt-RU"/>
              </w:rPr>
              <w:t>1 сәг</w:t>
            </w:r>
          </w:p>
        </w:tc>
      </w:tr>
      <w:tr w:rsidR="00094645" w:rsidRPr="007D3A98"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7</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Шагыйрь</w:t>
            </w:r>
            <w:proofErr w:type="spellEnd"/>
            <w:r w:rsidRPr="00BA17B4">
              <w:rPr>
                <w:lang w:val="en-US"/>
              </w:rPr>
              <w:t xml:space="preserve"> </w:t>
            </w:r>
            <w:proofErr w:type="spellStart"/>
            <w:r w:rsidRPr="00BA17B4">
              <w:t>өчен</w:t>
            </w:r>
            <w:proofErr w:type="spellEnd"/>
            <w:r w:rsidRPr="00BA17B4">
              <w:rPr>
                <w:lang w:val="en-US"/>
              </w:rPr>
              <w:t xml:space="preserve"> </w:t>
            </w:r>
            <w:proofErr w:type="spellStart"/>
            <w:r w:rsidRPr="00BA17B4">
              <w:t>табигать</w:t>
            </w:r>
            <w:proofErr w:type="spellEnd"/>
            <w:r w:rsidRPr="00BA17B4">
              <w:rPr>
                <w:lang w:val="en-US"/>
              </w:rPr>
              <w:t>-</w:t>
            </w:r>
            <w:proofErr w:type="spellStart"/>
            <w:r w:rsidRPr="00BA17B4">
              <w:t>серле</w:t>
            </w:r>
            <w:proofErr w:type="spellEnd"/>
            <w:r w:rsidRPr="00BA17B4">
              <w:rPr>
                <w:lang w:val="en-US"/>
              </w:rPr>
              <w:t xml:space="preserve"> </w:t>
            </w:r>
            <w:proofErr w:type="spellStart"/>
            <w:r w:rsidRPr="00BA17B4">
              <w:t>һәм</w:t>
            </w:r>
            <w:proofErr w:type="spellEnd"/>
            <w:r w:rsidRPr="00BA17B4">
              <w:rPr>
                <w:lang w:val="en-US"/>
              </w:rPr>
              <w:t xml:space="preserve"> </w:t>
            </w:r>
            <w:proofErr w:type="spellStart"/>
            <w:r w:rsidRPr="00BA17B4">
              <w:t>җанлы</w:t>
            </w:r>
            <w:proofErr w:type="spellEnd"/>
            <w:r w:rsidRPr="00BA17B4">
              <w:rPr>
                <w:lang w:val="en-US"/>
              </w:rPr>
              <w:t xml:space="preserve"> </w:t>
            </w:r>
            <w:proofErr w:type="spellStart"/>
            <w:r w:rsidRPr="00BA17B4">
              <w:t>дөнья</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7D676A" w:rsidRDefault="007D676A" w:rsidP="007D3A98">
            <w:pPr>
              <w:widowControl w:val="0"/>
              <w:autoSpaceDE w:val="0"/>
              <w:autoSpaceDN w:val="0"/>
              <w:adjustRightInd w:val="0"/>
              <w:rPr>
                <w:lang w:val="tt-RU"/>
              </w:rPr>
            </w:pPr>
            <w:r>
              <w:rPr>
                <w:lang w:val="tt-RU"/>
              </w:rPr>
              <w:t>3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r w:rsidRPr="00BA17B4">
              <w:rPr>
                <w:lang w:val="en-US"/>
              </w:rPr>
              <w:t>8</w:t>
            </w: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roofErr w:type="spellStart"/>
            <w:r w:rsidRPr="00BA17B4">
              <w:t>Кызык</w:t>
            </w:r>
            <w:proofErr w:type="spellEnd"/>
            <w:r w:rsidRPr="00BA17B4">
              <w:t xml:space="preserve"> </w:t>
            </w:r>
            <w:proofErr w:type="spellStart"/>
            <w:r w:rsidRPr="00BA17B4">
              <w:t>һәм</w:t>
            </w:r>
            <w:proofErr w:type="spellEnd"/>
            <w:r w:rsidRPr="00BA17B4">
              <w:t xml:space="preserve"> </w:t>
            </w:r>
            <w:proofErr w:type="spellStart"/>
            <w:r w:rsidRPr="00BA17B4">
              <w:t>көлкеле</w:t>
            </w:r>
            <w:proofErr w:type="spellEnd"/>
            <w:r w:rsidRPr="00BA17B4">
              <w:t xml:space="preserve"> </w:t>
            </w:r>
            <w:proofErr w:type="spellStart"/>
            <w:r w:rsidRPr="00BA17B4">
              <w:t>хәллә</w:t>
            </w:r>
            <w:proofErr w:type="gramStart"/>
            <w:r w:rsidRPr="00BA17B4">
              <w:t>р</w:t>
            </w:r>
            <w:proofErr w:type="spellEnd"/>
            <w:proofErr w:type="gram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7D676A" w:rsidRDefault="007D676A" w:rsidP="007D3A98">
            <w:pPr>
              <w:widowControl w:val="0"/>
              <w:autoSpaceDE w:val="0"/>
              <w:autoSpaceDN w:val="0"/>
              <w:adjustRightInd w:val="0"/>
              <w:rPr>
                <w:lang w:val="tt-RU"/>
              </w:rPr>
            </w:pPr>
            <w:r>
              <w:rPr>
                <w:lang w:val="tt-RU"/>
              </w:rPr>
              <w:t>6 сәг</w:t>
            </w:r>
          </w:p>
        </w:tc>
      </w:tr>
      <w:tr w:rsidR="00094645" w:rsidRPr="00BA17B4" w:rsidTr="00094645">
        <w:trPr>
          <w:trHeight w:val="1"/>
        </w:trPr>
        <w:tc>
          <w:tcPr>
            <w:tcW w:w="88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94645" w:rsidP="007D3A98">
            <w:pPr>
              <w:widowControl w:val="0"/>
              <w:autoSpaceDE w:val="0"/>
              <w:autoSpaceDN w:val="0"/>
              <w:adjustRightInd w:val="0"/>
              <w:rPr>
                <w:lang w:val="en-US"/>
              </w:rPr>
            </w:pPr>
          </w:p>
        </w:tc>
        <w:tc>
          <w:tcPr>
            <w:tcW w:w="5445"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5077C" w:rsidP="007D3A98">
            <w:pPr>
              <w:widowControl w:val="0"/>
              <w:autoSpaceDE w:val="0"/>
              <w:autoSpaceDN w:val="0"/>
              <w:adjustRightInd w:val="0"/>
            </w:pPr>
            <w:proofErr w:type="spellStart"/>
            <w:r w:rsidRPr="00BA17B4">
              <w:t>Барлыгы</w:t>
            </w:r>
            <w:proofErr w:type="spellEnd"/>
          </w:p>
        </w:tc>
        <w:tc>
          <w:tcPr>
            <w:tcW w:w="3167" w:type="dxa"/>
            <w:tcBorders>
              <w:top w:val="single" w:sz="3" w:space="0" w:color="000000"/>
              <w:left w:val="single" w:sz="3" w:space="0" w:color="000000"/>
              <w:bottom w:val="single" w:sz="3" w:space="0" w:color="000000"/>
              <w:right w:val="single" w:sz="3" w:space="0" w:color="000000"/>
            </w:tcBorders>
            <w:shd w:val="clear" w:color="000000" w:fill="FFFFFF"/>
          </w:tcPr>
          <w:p w:rsidR="00094645" w:rsidRPr="00BA17B4" w:rsidRDefault="0005077C" w:rsidP="007D3A98">
            <w:pPr>
              <w:widowControl w:val="0"/>
              <w:autoSpaceDE w:val="0"/>
              <w:autoSpaceDN w:val="0"/>
              <w:adjustRightInd w:val="0"/>
              <w:rPr>
                <w:lang w:val="tt-RU"/>
              </w:rPr>
            </w:pPr>
            <w:r w:rsidRPr="00BA17B4">
              <w:t>34 с</w:t>
            </w:r>
            <w:r w:rsidRPr="00BA17B4">
              <w:rPr>
                <w:lang w:val="tt-RU"/>
              </w:rPr>
              <w:t>ә</w:t>
            </w:r>
            <w:proofErr w:type="gramStart"/>
            <w:r w:rsidRPr="00BA17B4">
              <w:rPr>
                <w:lang w:val="tt-RU"/>
              </w:rPr>
              <w:t>г</w:t>
            </w:r>
            <w:proofErr w:type="gramEnd"/>
          </w:p>
        </w:tc>
      </w:tr>
    </w:tbl>
    <w:p w:rsidR="00094645" w:rsidRPr="00BA17B4" w:rsidRDefault="00094645" w:rsidP="0005077C">
      <w:pPr>
        <w:pStyle w:val="a9"/>
        <w:widowControl w:val="0"/>
        <w:numPr>
          <w:ilvl w:val="0"/>
          <w:numId w:val="14"/>
        </w:numPr>
        <w:autoSpaceDE w:val="0"/>
        <w:autoSpaceDN w:val="0"/>
        <w:adjustRightInd w:val="0"/>
        <w:spacing w:before="182"/>
        <w:jc w:val="both"/>
        <w:rPr>
          <w:b/>
          <w:bCs/>
        </w:rPr>
      </w:pPr>
      <w:proofErr w:type="spellStart"/>
      <w:r w:rsidRPr="00BA17B4">
        <w:rPr>
          <w:b/>
          <w:bCs/>
        </w:rPr>
        <w:t>Белдекле</w:t>
      </w:r>
      <w:proofErr w:type="spellEnd"/>
      <w:r w:rsidRPr="00BA17B4">
        <w:rPr>
          <w:b/>
          <w:bCs/>
        </w:rPr>
        <w:t xml:space="preserve"> </w:t>
      </w:r>
      <w:proofErr w:type="spellStart"/>
      <w:r w:rsidRPr="00BA17B4">
        <w:rPr>
          <w:b/>
          <w:bCs/>
        </w:rPr>
        <w:t>Керпедә</w:t>
      </w:r>
      <w:proofErr w:type="spellEnd"/>
      <w:r w:rsidRPr="00BA17B4">
        <w:rPr>
          <w:b/>
          <w:bCs/>
        </w:rPr>
        <w:t xml:space="preserve"> </w:t>
      </w:r>
      <w:proofErr w:type="spellStart"/>
      <w:r w:rsidRPr="00BA17B4">
        <w:rPr>
          <w:b/>
          <w:bCs/>
        </w:rPr>
        <w:t>кунакта</w:t>
      </w:r>
      <w:proofErr w:type="spellEnd"/>
      <w:r w:rsidR="0005077C" w:rsidRPr="00BA17B4">
        <w:rPr>
          <w:b/>
          <w:bCs/>
          <w:lang w:val="tt-RU"/>
        </w:rPr>
        <w:t>.</w:t>
      </w:r>
      <w:r w:rsidRPr="00BA17B4">
        <w:rPr>
          <w:b/>
          <w:bCs/>
        </w:rPr>
        <w:t xml:space="preserve"> </w:t>
      </w:r>
    </w:p>
    <w:p w:rsidR="00094645" w:rsidRPr="00BA17B4" w:rsidRDefault="00094645" w:rsidP="008E7F84">
      <w:pPr>
        <w:widowControl w:val="0"/>
        <w:autoSpaceDE w:val="0"/>
        <w:autoSpaceDN w:val="0"/>
        <w:adjustRightInd w:val="0"/>
        <w:ind w:left="14" w:right="10" w:firstLine="317"/>
        <w:jc w:val="both"/>
      </w:pPr>
      <w:proofErr w:type="spellStart"/>
      <w:r w:rsidRPr="00BA17B4">
        <w:t>Хайваннар</w:t>
      </w:r>
      <w:proofErr w:type="spellEnd"/>
      <w:r w:rsidRPr="00BA17B4">
        <w:t xml:space="preserve"> </w:t>
      </w:r>
      <w:proofErr w:type="spellStart"/>
      <w:r w:rsidRPr="00BA17B4">
        <w:t>турында</w:t>
      </w:r>
      <w:proofErr w:type="spellEnd"/>
      <w:r w:rsidRPr="00BA17B4">
        <w:t xml:space="preserve"> </w:t>
      </w:r>
      <w:proofErr w:type="spellStart"/>
      <w:r w:rsidRPr="00BA17B4">
        <w:t>әкиятләр</w:t>
      </w:r>
      <w:proofErr w:type="spellEnd"/>
      <w:r w:rsidRPr="00BA17B4">
        <w:t xml:space="preserve">. </w:t>
      </w:r>
      <w:proofErr w:type="spellStart"/>
      <w:r w:rsidRPr="00BA17B4">
        <w:t>Әкиятлә</w:t>
      </w:r>
      <w:proofErr w:type="gramStart"/>
      <w:r w:rsidRPr="00BA17B4">
        <w:t>р</w:t>
      </w:r>
      <w:proofErr w:type="spellEnd"/>
      <w:proofErr w:type="gramEnd"/>
      <w:r w:rsidRPr="00BA17B4">
        <w:t xml:space="preserve"> </w:t>
      </w:r>
      <w:proofErr w:type="spellStart"/>
      <w:r w:rsidRPr="00BA17B4">
        <w:t>турында</w:t>
      </w:r>
      <w:proofErr w:type="spellEnd"/>
      <w:r w:rsidRPr="00BA17B4">
        <w:t xml:space="preserve"> </w:t>
      </w:r>
      <w:proofErr w:type="spellStart"/>
      <w:r w:rsidRPr="00BA17B4">
        <w:t>гомуми</w:t>
      </w:r>
      <w:proofErr w:type="spellEnd"/>
      <w:r w:rsidRPr="00BA17B4">
        <w:t xml:space="preserve"> </w:t>
      </w:r>
      <w:proofErr w:type="spellStart"/>
      <w:r w:rsidRPr="00BA17B4">
        <w:t>күзаллау</w:t>
      </w:r>
      <w:proofErr w:type="spellEnd"/>
      <w:r w:rsidRPr="00BA17B4">
        <w:t xml:space="preserve"> </w:t>
      </w:r>
      <w:proofErr w:type="spellStart"/>
      <w:r w:rsidRPr="00BA17B4">
        <w:t>булдыру</w:t>
      </w:r>
      <w:proofErr w:type="spellEnd"/>
      <w:r w:rsidRPr="00BA17B4">
        <w:t xml:space="preserve">. Татар </w:t>
      </w:r>
      <w:proofErr w:type="spellStart"/>
      <w:r w:rsidRPr="00BA17B4">
        <w:t>халык</w:t>
      </w:r>
      <w:proofErr w:type="spellEnd"/>
      <w:r w:rsidRPr="00BA17B4">
        <w:t xml:space="preserve"> </w:t>
      </w:r>
      <w:proofErr w:type="spellStart"/>
      <w:r w:rsidRPr="00BA17B4">
        <w:t>әкиятләрендәге</w:t>
      </w:r>
      <w:proofErr w:type="spellEnd"/>
      <w:r w:rsidRPr="00BA17B4">
        <w:t xml:space="preserve"> </w:t>
      </w:r>
      <w:proofErr w:type="spellStart"/>
      <w:r w:rsidRPr="00BA17B4">
        <w:t>тө</w:t>
      </w:r>
      <w:proofErr w:type="gramStart"/>
      <w:r w:rsidRPr="00BA17B4">
        <w:t>п</w:t>
      </w:r>
      <w:proofErr w:type="spellEnd"/>
      <w:proofErr w:type="gramEnd"/>
      <w:r w:rsidRPr="00BA17B4">
        <w:t xml:space="preserve"> герой </w:t>
      </w:r>
      <w:proofErr w:type="spellStart"/>
      <w:r w:rsidRPr="00BA17B4">
        <w:t>белән</w:t>
      </w:r>
      <w:proofErr w:type="spellEnd"/>
      <w:r w:rsidRPr="00BA17B4">
        <w:t xml:space="preserve"> башка </w:t>
      </w:r>
      <w:proofErr w:type="spellStart"/>
      <w:r w:rsidRPr="00BA17B4">
        <w:t>халыклар</w:t>
      </w:r>
      <w:proofErr w:type="spellEnd"/>
      <w:r w:rsidRPr="00BA17B4">
        <w:t xml:space="preserve"> </w:t>
      </w:r>
      <w:proofErr w:type="spellStart"/>
      <w:r w:rsidRPr="00BA17B4">
        <w:t>әкиятләрендәге</w:t>
      </w:r>
      <w:proofErr w:type="spellEnd"/>
      <w:r w:rsidRPr="00BA17B4">
        <w:t xml:space="preserve"> </w:t>
      </w:r>
      <w:proofErr w:type="spellStart"/>
      <w:r w:rsidRPr="00BA17B4">
        <w:t>төп</w:t>
      </w:r>
      <w:proofErr w:type="spellEnd"/>
      <w:r w:rsidRPr="00BA17B4">
        <w:t xml:space="preserve"> герой </w:t>
      </w:r>
      <w:proofErr w:type="spellStart"/>
      <w:r w:rsidRPr="00BA17B4">
        <w:t>арасындагы</w:t>
      </w:r>
      <w:proofErr w:type="spellEnd"/>
      <w:r w:rsidRPr="00BA17B4">
        <w:t xml:space="preserve"> </w:t>
      </w:r>
      <w:proofErr w:type="spellStart"/>
      <w:r w:rsidRPr="00BA17B4">
        <w:t>охшаш</w:t>
      </w:r>
      <w:proofErr w:type="spellEnd"/>
      <w:r w:rsidRPr="00BA17B4">
        <w:t xml:space="preserve"> </w:t>
      </w:r>
      <w:proofErr w:type="spellStart"/>
      <w:r w:rsidRPr="00BA17B4">
        <w:t>һәм</w:t>
      </w:r>
      <w:proofErr w:type="spellEnd"/>
      <w:r w:rsidRPr="00BA17B4">
        <w:t xml:space="preserve"> </w:t>
      </w:r>
      <w:proofErr w:type="spellStart"/>
      <w:r w:rsidRPr="00BA17B4">
        <w:t>аермалы</w:t>
      </w:r>
      <w:proofErr w:type="spellEnd"/>
      <w:r w:rsidRPr="00BA17B4">
        <w:t xml:space="preserve"> </w:t>
      </w:r>
      <w:proofErr w:type="spellStart"/>
      <w:r w:rsidRPr="00BA17B4">
        <w:t>яклар</w:t>
      </w:r>
      <w:proofErr w:type="spellEnd"/>
      <w:r w:rsidRPr="00BA17B4">
        <w:t xml:space="preserve">. </w:t>
      </w:r>
      <w:proofErr w:type="spellStart"/>
      <w:r w:rsidRPr="00BA17B4">
        <w:t>Геройларның</w:t>
      </w:r>
      <w:proofErr w:type="spellEnd"/>
      <w:r w:rsidRPr="00BA17B4">
        <w:t xml:space="preserve"> характеры. Россия </w:t>
      </w:r>
      <w:proofErr w:type="spellStart"/>
      <w:r w:rsidRPr="00BA17B4">
        <w:t>халыклары</w:t>
      </w:r>
      <w:proofErr w:type="spellEnd"/>
      <w:r w:rsidRPr="00BA17B4">
        <w:t xml:space="preserve"> </w:t>
      </w:r>
      <w:proofErr w:type="spellStart"/>
      <w:r w:rsidRPr="00BA17B4">
        <w:t>әкиятләре</w:t>
      </w:r>
      <w:proofErr w:type="spellEnd"/>
      <w:r w:rsidRPr="00BA17B4">
        <w:t>.</w:t>
      </w:r>
    </w:p>
    <w:p w:rsidR="00094645" w:rsidRPr="00BA17B4" w:rsidRDefault="00094645" w:rsidP="008E7F84">
      <w:pPr>
        <w:widowControl w:val="0"/>
        <w:autoSpaceDE w:val="0"/>
        <w:autoSpaceDN w:val="0"/>
        <w:adjustRightInd w:val="0"/>
        <w:ind w:left="14" w:firstLine="317"/>
        <w:jc w:val="both"/>
      </w:pPr>
      <w:proofErr w:type="spellStart"/>
      <w:r w:rsidRPr="00BA17B4">
        <w:t>Тылсымлы</w:t>
      </w:r>
      <w:proofErr w:type="spellEnd"/>
      <w:r w:rsidRPr="00BA17B4">
        <w:t xml:space="preserve"> </w:t>
      </w:r>
      <w:proofErr w:type="spellStart"/>
      <w:r w:rsidRPr="00BA17B4">
        <w:t>әкиятләр</w:t>
      </w:r>
      <w:proofErr w:type="spellEnd"/>
      <w:r w:rsidRPr="00BA17B4">
        <w:t xml:space="preserve">. </w:t>
      </w:r>
      <w:proofErr w:type="spellStart"/>
      <w:r w:rsidRPr="00BA17B4">
        <w:t>Җирдәге</w:t>
      </w:r>
      <w:proofErr w:type="spellEnd"/>
      <w:r w:rsidRPr="00BA17B4">
        <w:t xml:space="preserve"> </w:t>
      </w:r>
      <w:proofErr w:type="spellStart"/>
      <w:r w:rsidRPr="00BA17B4">
        <w:t>һәм</w:t>
      </w:r>
      <w:proofErr w:type="spellEnd"/>
      <w:r w:rsidRPr="00BA17B4">
        <w:t xml:space="preserve"> </w:t>
      </w:r>
      <w:proofErr w:type="spellStart"/>
      <w:r w:rsidRPr="00BA17B4">
        <w:t>тылсымлы</w:t>
      </w:r>
      <w:proofErr w:type="spellEnd"/>
      <w:r w:rsidRPr="00BA17B4">
        <w:t xml:space="preserve"> </w:t>
      </w:r>
      <w:proofErr w:type="spellStart"/>
      <w:r w:rsidRPr="00BA17B4">
        <w:t>дөньяны</w:t>
      </w:r>
      <w:proofErr w:type="spellEnd"/>
      <w:r w:rsidRPr="00BA17B4">
        <w:t xml:space="preserve"> </w:t>
      </w:r>
      <w:proofErr w:type="spellStart"/>
      <w:r w:rsidRPr="00BA17B4">
        <w:t>чагыштыру</w:t>
      </w:r>
      <w:proofErr w:type="spellEnd"/>
      <w:r w:rsidRPr="00BA17B4">
        <w:t xml:space="preserve">. </w:t>
      </w:r>
      <w:proofErr w:type="spellStart"/>
      <w:r w:rsidRPr="00BA17B4">
        <w:t>Тылсымлы</w:t>
      </w:r>
      <w:proofErr w:type="spellEnd"/>
      <w:r w:rsidRPr="00BA17B4">
        <w:t xml:space="preserve"> </w:t>
      </w:r>
      <w:proofErr w:type="spellStart"/>
      <w:r w:rsidRPr="00BA17B4">
        <w:t>предметлар</w:t>
      </w:r>
      <w:proofErr w:type="spellEnd"/>
      <w:r w:rsidRPr="00BA17B4">
        <w:t xml:space="preserve"> (</w:t>
      </w:r>
      <w:proofErr w:type="spellStart"/>
      <w:r w:rsidRPr="00BA17B4">
        <w:t>эченнән</w:t>
      </w:r>
      <w:proofErr w:type="spellEnd"/>
      <w:r w:rsidRPr="00BA17B4">
        <w:t xml:space="preserve"> </w:t>
      </w:r>
      <w:proofErr w:type="spellStart"/>
      <w:r w:rsidRPr="00BA17B4">
        <w:t>гаскә</w:t>
      </w:r>
      <w:proofErr w:type="gramStart"/>
      <w:r w:rsidRPr="00BA17B4">
        <w:t>р</w:t>
      </w:r>
      <w:proofErr w:type="spellEnd"/>
      <w:proofErr w:type="gramEnd"/>
      <w:r w:rsidRPr="00BA17B4">
        <w:t xml:space="preserve"> </w:t>
      </w:r>
      <w:proofErr w:type="spellStart"/>
      <w:r w:rsidRPr="00BA17B4">
        <w:t>чыга</w:t>
      </w:r>
      <w:proofErr w:type="spellEnd"/>
      <w:r w:rsidRPr="00BA17B4">
        <w:t xml:space="preserve"> </w:t>
      </w:r>
      <w:proofErr w:type="spellStart"/>
      <w:r w:rsidRPr="00BA17B4">
        <w:t>торган</w:t>
      </w:r>
      <w:proofErr w:type="spellEnd"/>
      <w:r w:rsidRPr="00BA17B4">
        <w:t xml:space="preserve"> </w:t>
      </w:r>
      <w:proofErr w:type="spellStart"/>
      <w:r w:rsidRPr="00BA17B4">
        <w:t>таяк</w:t>
      </w:r>
      <w:proofErr w:type="spellEnd"/>
      <w:r w:rsidRPr="00BA17B4">
        <w:t xml:space="preserve">, </w:t>
      </w:r>
      <w:proofErr w:type="spellStart"/>
      <w:r w:rsidRPr="00BA17B4">
        <w:t>төрле</w:t>
      </w:r>
      <w:proofErr w:type="spellEnd"/>
      <w:r w:rsidRPr="00BA17B4">
        <w:t xml:space="preserve"> </w:t>
      </w:r>
      <w:proofErr w:type="spellStart"/>
      <w:r w:rsidRPr="00BA17B4">
        <w:t>ашамлыклар</w:t>
      </w:r>
      <w:proofErr w:type="spellEnd"/>
      <w:r w:rsidRPr="00BA17B4">
        <w:t xml:space="preserve"> </w:t>
      </w:r>
      <w:proofErr w:type="spellStart"/>
      <w:r w:rsidRPr="00BA17B4">
        <w:t>тулы</w:t>
      </w:r>
      <w:proofErr w:type="spellEnd"/>
      <w:r w:rsidRPr="00BA17B4">
        <w:t xml:space="preserve"> </w:t>
      </w:r>
      <w:proofErr w:type="spellStart"/>
      <w:r w:rsidRPr="00BA17B4">
        <w:t>тырыс</w:t>
      </w:r>
      <w:proofErr w:type="spellEnd"/>
      <w:r w:rsidRPr="00BA17B4">
        <w:t xml:space="preserve">, </w:t>
      </w:r>
      <w:proofErr w:type="spellStart"/>
      <w:r w:rsidRPr="00BA17B4">
        <w:t>хәзинәсе</w:t>
      </w:r>
      <w:proofErr w:type="spellEnd"/>
      <w:r w:rsidRPr="00BA17B4">
        <w:t xml:space="preserve"> </w:t>
      </w:r>
      <w:proofErr w:type="spellStart"/>
      <w:r w:rsidRPr="00BA17B4">
        <w:t>бер</w:t>
      </w:r>
      <w:proofErr w:type="spellEnd"/>
      <w:r w:rsidRPr="00BA17B4">
        <w:t xml:space="preserve"> </w:t>
      </w:r>
      <w:proofErr w:type="spellStart"/>
      <w:r w:rsidRPr="00BA17B4">
        <w:t>дә</w:t>
      </w:r>
      <w:proofErr w:type="spellEnd"/>
      <w:r w:rsidRPr="00BA17B4">
        <w:t xml:space="preserve"> </w:t>
      </w:r>
      <w:proofErr w:type="spellStart"/>
      <w:r w:rsidRPr="00BA17B4">
        <w:t>кимеми</w:t>
      </w:r>
      <w:proofErr w:type="spellEnd"/>
      <w:r w:rsidRPr="00BA17B4">
        <w:t xml:space="preserve"> </w:t>
      </w:r>
      <w:proofErr w:type="spellStart"/>
      <w:r w:rsidRPr="00BA17B4">
        <w:t>торган</w:t>
      </w:r>
      <w:proofErr w:type="spellEnd"/>
      <w:r w:rsidRPr="00BA17B4">
        <w:t xml:space="preserve"> сумка, </w:t>
      </w:r>
      <w:proofErr w:type="spellStart"/>
      <w:r w:rsidRPr="00BA17B4">
        <w:t>кеше</w:t>
      </w:r>
      <w:proofErr w:type="spellEnd"/>
      <w:r w:rsidRPr="00BA17B4">
        <w:t xml:space="preserve"> </w:t>
      </w:r>
      <w:proofErr w:type="spellStart"/>
      <w:r w:rsidRPr="00BA17B4">
        <w:t>күзенә</w:t>
      </w:r>
      <w:proofErr w:type="spellEnd"/>
      <w:r w:rsidRPr="00BA17B4">
        <w:t xml:space="preserve"> </w:t>
      </w:r>
      <w:proofErr w:type="spellStart"/>
      <w:r w:rsidRPr="00BA17B4">
        <w:t>күрсәтми</w:t>
      </w:r>
      <w:proofErr w:type="spellEnd"/>
      <w:r w:rsidRPr="00BA17B4">
        <w:t xml:space="preserve"> </w:t>
      </w:r>
      <w:proofErr w:type="spellStart"/>
      <w:r w:rsidRPr="00BA17B4">
        <w:t>торган</w:t>
      </w:r>
      <w:proofErr w:type="spellEnd"/>
      <w:r w:rsidRPr="00BA17B4">
        <w:t xml:space="preserve"> </w:t>
      </w:r>
      <w:proofErr w:type="spellStart"/>
      <w:r w:rsidRPr="00BA17B4">
        <w:t>бүрек,җилән</w:t>
      </w:r>
      <w:proofErr w:type="spellEnd"/>
      <w:r w:rsidRPr="00BA17B4">
        <w:t xml:space="preserve">, </w:t>
      </w:r>
      <w:proofErr w:type="spellStart"/>
      <w:r w:rsidRPr="00BA17B4">
        <w:t>зур</w:t>
      </w:r>
      <w:proofErr w:type="spellEnd"/>
      <w:r w:rsidRPr="00BA17B4">
        <w:t xml:space="preserve"> </w:t>
      </w:r>
      <w:proofErr w:type="spellStart"/>
      <w:r w:rsidRPr="00BA17B4">
        <w:t>атлата</w:t>
      </w:r>
      <w:proofErr w:type="spellEnd"/>
      <w:r w:rsidRPr="00BA17B4">
        <w:t xml:space="preserve"> </w:t>
      </w:r>
      <w:proofErr w:type="spellStart"/>
      <w:r w:rsidRPr="00BA17B4">
        <w:t>торган</w:t>
      </w:r>
      <w:proofErr w:type="spellEnd"/>
      <w:r w:rsidRPr="00BA17B4">
        <w:t xml:space="preserve"> </w:t>
      </w:r>
      <w:proofErr w:type="spellStart"/>
      <w:r w:rsidRPr="00BA17B4">
        <w:t>итек</w:t>
      </w:r>
      <w:proofErr w:type="spellEnd"/>
      <w:r w:rsidRPr="00BA17B4">
        <w:t xml:space="preserve">, </w:t>
      </w:r>
      <w:proofErr w:type="spellStart"/>
      <w:r w:rsidRPr="00BA17B4">
        <w:t>дошманны</w:t>
      </w:r>
      <w:proofErr w:type="spellEnd"/>
      <w:r w:rsidRPr="00BA17B4">
        <w:t xml:space="preserve"> </w:t>
      </w:r>
      <w:proofErr w:type="spellStart"/>
      <w:r w:rsidRPr="00BA17B4">
        <w:t>кырып</w:t>
      </w:r>
      <w:proofErr w:type="spellEnd"/>
      <w:r w:rsidRPr="00BA17B4">
        <w:t xml:space="preserve"> сала </w:t>
      </w:r>
      <w:proofErr w:type="spellStart"/>
      <w:r w:rsidRPr="00BA17B4">
        <w:t>торган</w:t>
      </w:r>
      <w:proofErr w:type="spellEnd"/>
      <w:r w:rsidRPr="00BA17B4">
        <w:t xml:space="preserve"> </w:t>
      </w:r>
      <w:proofErr w:type="spellStart"/>
      <w:r w:rsidRPr="00BA17B4">
        <w:t>кылыч</w:t>
      </w:r>
      <w:proofErr w:type="spellEnd"/>
      <w:r w:rsidRPr="00BA17B4">
        <w:t xml:space="preserve"> Һ.6.), герой </w:t>
      </w:r>
      <w:proofErr w:type="spellStart"/>
      <w:r w:rsidRPr="00BA17B4">
        <w:t>куллана</w:t>
      </w:r>
      <w:proofErr w:type="spellEnd"/>
      <w:r w:rsidRPr="00BA17B4">
        <w:t xml:space="preserve"> </w:t>
      </w:r>
      <w:proofErr w:type="spellStart"/>
      <w:r w:rsidRPr="00BA17B4">
        <w:t>торган</w:t>
      </w:r>
      <w:proofErr w:type="spellEnd"/>
      <w:r w:rsidRPr="00BA17B4">
        <w:t xml:space="preserve"> </w:t>
      </w:r>
      <w:proofErr w:type="spellStart"/>
      <w:r w:rsidRPr="00BA17B4">
        <w:t>тылсымлы</w:t>
      </w:r>
      <w:proofErr w:type="spellEnd"/>
      <w:r w:rsidRPr="00BA17B4">
        <w:t xml:space="preserve"> </w:t>
      </w:r>
      <w:proofErr w:type="spellStart"/>
      <w:r w:rsidRPr="00BA17B4">
        <w:t>әйберләр</w:t>
      </w:r>
      <w:proofErr w:type="spellEnd"/>
      <w:r w:rsidRPr="00BA17B4">
        <w:t xml:space="preserve">: </w:t>
      </w:r>
      <w:proofErr w:type="spellStart"/>
      <w:r w:rsidRPr="00BA17B4">
        <w:t>тарак,көзге</w:t>
      </w:r>
      <w:proofErr w:type="spellEnd"/>
      <w:r w:rsidRPr="00BA17B4">
        <w:t xml:space="preserve">, </w:t>
      </w:r>
      <w:proofErr w:type="spellStart"/>
      <w:r w:rsidRPr="00BA17B4">
        <w:t>кайрак</w:t>
      </w:r>
      <w:proofErr w:type="spellEnd"/>
      <w:r w:rsidRPr="00BA17B4">
        <w:t xml:space="preserve">, </w:t>
      </w:r>
      <w:proofErr w:type="spellStart"/>
      <w:r w:rsidRPr="00BA17B4">
        <w:t>балдак</w:t>
      </w:r>
      <w:proofErr w:type="spellEnd"/>
      <w:r w:rsidRPr="00BA17B4">
        <w:t xml:space="preserve">. </w:t>
      </w:r>
      <w:proofErr w:type="spellStart"/>
      <w:r w:rsidRPr="00BA17B4">
        <w:t>Тылсымлы</w:t>
      </w:r>
      <w:proofErr w:type="spellEnd"/>
      <w:r w:rsidRPr="00BA17B4">
        <w:t xml:space="preserve"> </w:t>
      </w:r>
      <w:proofErr w:type="spellStart"/>
      <w:r w:rsidRPr="00BA17B4">
        <w:t>булышчылар</w:t>
      </w:r>
      <w:proofErr w:type="spellEnd"/>
      <w:r w:rsidRPr="00BA17B4">
        <w:t xml:space="preserve"> (</w:t>
      </w:r>
      <w:proofErr w:type="spellStart"/>
      <w:r w:rsidRPr="00BA17B4">
        <w:t>җәнлеклә</w:t>
      </w:r>
      <w:proofErr w:type="gramStart"/>
      <w:r w:rsidRPr="00BA17B4">
        <w:t>р</w:t>
      </w:r>
      <w:proofErr w:type="spellEnd"/>
      <w:proofErr w:type="gramEnd"/>
      <w:r w:rsidRPr="00BA17B4">
        <w:t>:</w:t>
      </w:r>
    </w:p>
    <w:p w:rsidR="00094645" w:rsidRPr="00BA17B4" w:rsidRDefault="00094645" w:rsidP="008E7F84">
      <w:pPr>
        <w:widowControl w:val="0"/>
        <w:autoSpaceDE w:val="0"/>
        <w:autoSpaceDN w:val="0"/>
        <w:adjustRightInd w:val="0"/>
        <w:ind w:left="58" w:right="5"/>
        <w:jc w:val="both"/>
      </w:pPr>
      <w:proofErr w:type="spellStart"/>
      <w:r w:rsidRPr="00BA17B4">
        <w:t>әтәч</w:t>
      </w:r>
      <w:proofErr w:type="spellEnd"/>
      <w:r w:rsidRPr="00BA17B4">
        <w:t xml:space="preserve">, </w:t>
      </w:r>
      <w:proofErr w:type="spellStart"/>
      <w:r w:rsidRPr="00BA17B4">
        <w:t>бүре</w:t>
      </w:r>
      <w:proofErr w:type="spellEnd"/>
      <w:r w:rsidRPr="00BA17B4">
        <w:t xml:space="preserve">, </w:t>
      </w:r>
      <w:proofErr w:type="spellStart"/>
      <w:r w:rsidRPr="00BA17B4">
        <w:t>аю</w:t>
      </w:r>
      <w:proofErr w:type="spellEnd"/>
      <w:r w:rsidRPr="00BA17B4">
        <w:t xml:space="preserve">, </w:t>
      </w:r>
      <w:proofErr w:type="spellStart"/>
      <w:r w:rsidRPr="00BA17B4">
        <w:t>куян</w:t>
      </w:r>
      <w:proofErr w:type="spellEnd"/>
      <w:r w:rsidRPr="00BA17B4">
        <w:t xml:space="preserve">, </w:t>
      </w:r>
      <w:proofErr w:type="spellStart"/>
      <w:r w:rsidRPr="00BA17B4">
        <w:t>шулай</w:t>
      </w:r>
      <w:proofErr w:type="spellEnd"/>
      <w:r w:rsidRPr="00BA17B4">
        <w:t xml:space="preserve"> </w:t>
      </w:r>
      <w:proofErr w:type="spellStart"/>
      <w:r w:rsidRPr="00BA17B4">
        <w:t>ук</w:t>
      </w:r>
      <w:proofErr w:type="spellEnd"/>
      <w:r w:rsidRPr="00BA17B4">
        <w:t xml:space="preserve"> </w:t>
      </w:r>
      <w:proofErr w:type="spellStart"/>
      <w:r w:rsidRPr="00BA17B4">
        <w:t>убырлы</w:t>
      </w:r>
      <w:proofErr w:type="spellEnd"/>
      <w:r w:rsidRPr="00BA17B4">
        <w:t xml:space="preserve"> </w:t>
      </w:r>
      <w:proofErr w:type="spellStart"/>
      <w:r w:rsidRPr="00BA17B4">
        <w:t>карчык</w:t>
      </w:r>
      <w:proofErr w:type="spellEnd"/>
      <w:r w:rsidRPr="00BA17B4">
        <w:t xml:space="preserve"> Һ.6.), </w:t>
      </w:r>
      <w:proofErr w:type="spellStart"/>
      <w:r w:rsidRPr="00BA17B4">
        <w:t>тылсымлы</w:t>
      </w:r>
      <w:proofErr w:type="spellEnd"/>
      <w:r w:rsidRPr="00BA17B4">
        <w:t xml:space="preserve"> </w:t>
      </w:r>
      <w:proofErr w:type="spellStart"/>
      <w:r w:rsidRPr="00BA17B4">
        <w:t>төслә</w:t>
      </w:r>
      <w:proofErr w:type="gramStart"/>
      <w:r w:rsidRPr="00BA17B4">
        <w:t>р</w:t>
      </w:r>
      <w:proofErr w:type="spellEnd"/>
      <w:proofErr w:type="gramEnd"/>
      <w:r w:rsidRPr="00BA17B4">
        <w:t xml:space="preserve"> (</w:t>
      </w:r>
      <w:proofErr w:type="spellStart"/>
      <w:r w:rsidRPr="00BA17B4">
        <w:t>ак</w:t>
      </w:r>
      <w:proofErr w:type="spellEnd"/>
      <w:r w:rsidRPr="00BA17B4">
        <w:t xml:space="preserve"> </w:t>
      </w:r>
      <w:proofErr w:type="spellStart"/>
      <w:r w:rsidRPr="00BA17B4">
        <w:t>һәм</w:t>
      </w:r>
      <w:proofErr w:type="spellEnd"/>
      <w:r w:rsidRPr="00BA17B4">
        <w:t xml:space="preserve"> кара). </w:t>
      </w:r>
      <w:proofErr w:type="spellStart"/>
      <w:r w:rsidRPr="00BA17B4">
        <w:t>Борынгы</w:t>
      </w:r>
      <w:proofErr w:type="spellEnd"/>
      <w:r w:rsidRPr="00BA17B4">
        <w:t xml:space="preserve"> </w:t>
      </w:r>
      <w:proofErr w:type="spellStart"/>
      <w:r w:rsidRPr="00BA17B4">
        <w:t>дөньяның</w:t>
      </w:r>
      <w:proofErr w:type="spellEnd"/>
      <w:r w:rsidRPr="00BA17B4">
        <w:t xml:space="preserve"> </w:t>
      </w:r>
      <w:proofErr w:type="spellStart"/>
      <w:r w:rsidRPr="00BA17B4">
        <w:t>тылсымлы</w:t>
      </w:r>
      <w:proofErr w:type="spellEnd"/>
      <w:r w:rsidRPr="00BA17B4">
        <w:t xml:space="preserve"> </w:t>
      </w:r>
      <w:proofErr w:type="spellStart"/>
      <w:r w:rsidRPr="00BA17B4">
        <w:t>әкиятләрдә</w:t>
      </w:r>
      <w:proofErr w:type="spellEnd"/>
      <w:r w:rsidRPr="00BA17B4">
        <w:t xml:space="preserve"> </w:t>
      </w:r>
      <w:proofErr w:type="spellStart"/>
      <w:r w:rsidRPr="00BA17B4">
        <w:t>чагылышы</w:t>
      </w:r>
      <w:proofErr w:type="spellEnd"/>
      <w:r w:rsidRPr="00BA17B4">
        <w:t xml:space="preserve"> (</w:t>
      </w:r>
      <w:proofErr w:type="spellStart"/>
      <w:r w:rsidRPr="00BA17B4">
        <w:t>табигать</w:t>
      </w:r>
      <w:proofErr w:type="spellEnd"/>
      <w:r w:rsidRPr="00BA17B4">
        <w:t xml:space="preserve"> </w:t>
      </w:r>
      <w:proofErr w:type="spellStart"/>
      <w:r w:rsidRPr="00BA17B4">
        <w:t>кө</w:t>
      </w:r>
      <w:proofErr w:type="gramStart"/>
      <w:r w:rsidRPr="00BA17B4">
        <w:t>чл</w:t>
      </w:r>
      <w:proofErr w:type="gramEnd"/>
      <w:r w:rsidRPr="00BA17B4">
        <w:t>әре</w:t>
      </w:r>
      <w:proofErr w:type="spellEnd"/>
      <w:r w:rsidRPr="00BA17B4">
        <w:t xml:space="preserve">, </w:t>
      </w:r>
      <w:proofErr w:type="spellStart"/>
      <w:r w:rsidRPr="00BA17B4">
        <w:t>кешеләрнең</w:t>
      </w:r>
      <w:proofErr w:type="spellEnd"/>
      <w:r w:rsidRPr="00BA17B4">
        <w:t xml:space="preserve"> </w:t>
      </w:r>
      <w:proofErr w:type="spellStart"/>
      <w:r w:rsidRPr="00BA17B4">
        <w:t>хайваннарга</w:t>
      </w:r>
      <w:proofErr w:type="spellEnd"/>
      <w:r w:rsidRPr="00BA17B4">
        <w:t xml:space="preserve">, </w:t>
      </w:r>
      <w:proofErr w:type="spellStart"/>
      <w:r w:rsidRPr="00BA17B4">
        <w:t>үсемлекләргә</w:t>
      </w:r>
      <w:proofErr w:type="spellEnd"/>
      <w:r w:rsidRPr="00BA17B4">
        <w:t xml:space="preserve"> </w:t>
      </w:r>
      <w:proofErr w:type="spellStart"/>
      <w:r w:rsidRPr="00BA17B4">
        <w:t>әверелүе</w:t>
      </w:r>
      <w:proofErr w:type="spellEnd"/>
      <w:r w:rsidRPr="00BA17B4">
        <w:t>).</w:t>
      </w:r>
    </w:p>
    <w:p w:rsidR="00094645" w:rsidRPr="007D3A98" w:rsidRDefault="00094645" w:rsidP="008E7F84">
      <w:pPr>
        <w:autoSpaceDE w:val="0"/>
        <w:autoSpaceDN w:val="0"/>
        <w:adjustRightInd w:val="0"/>
        <w:jc w:val="both"/>
      </w:pPr>
      <w:proofErr w:type="spellStart"/>
      <w:r w:rsidRPr="00BA17B4">
        <w:t>Тылсымлы</w:t>
      </w:r>
      <w:proofErr w:type="spellEnd"/>
      <w:r w:rsidRPr="00BA17B4">
        <w:t xml:space="preserve"> </w:t>
      </w:r>
      <w:proofErr w:type="spellStart"/>
      <w:r w:rsidRPr="00BA17B4">
        <w:t>әкиятләрнең</w:t>
      </w:r>
      <w:proofErr w:type="spellEnd"/>
      <w:r w:rsidRPr="00BA17B4">
        <w:t xml:space="preserve"> </w:t>
      </w:r>
      <w:proofErr w:type="spellStart"/>
      <w:r w:rsidRPr="00BA17B4">
        <w:t>төзелеше</w:t>
      </w:r>
      <w:proofErr w:type="spellEnd"/>
      <w:r w:rsidRPr="00BA17B4">
        <w:t xml:space="preserve"> (</w:t>
      </w:r>
      <w:proofErr w:type="spellStart"/>
      <w:r w:rsidRPr="00BA17B4">
        <w:t>вакыйгаларның</w:t>
      </w:r>
      <w:proofErr w:type="spellEnd"/>
      <w:r w:rsidRPr="00BA17B4">
        <w:t xml:space="preserve"> </w:t>
      </w:r>
      <w:proofErr w:type="spellStart"/>
      <w:r w:rsidRPr="00BA17B4">
        <w:t>чылбыр</w:t>
      </w:r>
      <w:proofErr w:type="spellEnd"/>
      <w:r w:rsidRPr="00BA17B4">
        <w:t xml:space="preserve"> </w:t>
      </w:r>
      <w:proofErr w:type="spellStart"/>
      <w:proofErr w:type="gramStart"/>
      <w:r w:rsidRPr="00BA17B4">
        <w:t>р</w:t>
      </w:r>
      <w:proofErr w:type="gramEnd"/>
      <w:r w:rsidRPr="00BA17B4">
        <w:t>әвешендә</w:t>
      </w:r>
      <w:proofErr w:type="spellEnd"/>
      <w:r w:rsidRPr="00BA17B4">
        <w:t xml:space="preserve"> </w:t>
      </w:r>
      <w:proofErr w:type="spellStart"/>
      <w:r w:rsidRPr="00BA17B4">
        <w:t>баруы</w:t>
      </w:r>
      <w:proofErr w:type="spellEnd"/>
      <w:r w:rsidRPr="00BA17B4">
        <w:t xml:space="preserve">, </w:t>
      </w:r>
      <w:proofErr w:type="spellStart"/>
      <w:r w:rsidRPr="00BA17B4">
        <w:t>кабатланулар</w:t>
      </w:r>
      <w:proofErr w:type="spellEnd"/>
      <w:r w:rsidRPr="00BA17B4">
        <w:t xml:space="preserve">, </w:t>
      </w:r>
      <w:proofErr w:type="spellStart"/>
      <w:r w:rsidRPr="00BA17B4">
        <w:t>билгеле</w:t>
      </w:r>
      <w:proofErr w:type="spellEnd"/>
      <w:r w:rsidRPr="00BA17B4">
        <w:t xml:space="preserve"> </w:t>
      </w:r>
      <w:proofErr w:type="spellStart"/>
      <w:r w:rsidRPr="00BA17B4">
        <w:t>бер</w:t>
      </w:r>
      <w:proofErr w:type="spellEnd"/>
      <w:r w:rsidRPr="00BA17B4">
        <w:t xml:space="preserve"> ритм, </w:t>
      </w:r>
      <w:proofErr w:type="spellStart"/>
      <w:r w:rsidRPr="00BA17B4">
        <w:t>әкиятне</w:t>
      </w:r>
      <w:proofErr w:type="spellEnd"/>
      <w:r w:rsidRPr="00BA17B4">
        <w:t xml:space="preserve"> </w:t>
      </w:r>
      <w:proofErr w:type="spellStart"/>
      <w:r w:rsidRPr="00BA17B4">
        <w:t>истә</w:t>
      </w:r>
      <w:proofErr w:type="spellEnd"/>
      <w:r w:rsidRPr="00BA17B4">
        <w:t xml:space="preserve"> </w:t>
      </w:r>
      <w:proofErr w:type="spellStart"/>
      <w:r w:rsidRPr="00BA17B4">
        <w:t>калдыру</w:t>
      </w:r>
      <w:proofErr w:type="spellEnd"/>
      <w:r w:rsidRPr="00BA17B4">
        <w:t>).</w:t>
      </w:r>
    </w:p>
    <w:p w:rsidR="00094645" w:rsidRPr="00BA17B4" w:rsidRDefault="00094645" w:rsidP="0005077C">
      <w:pPr>
        <w:pStyle w:val="a9"/>
        <w:widowControl w:val="0"/>
        <w:numPr>
          <w:ilvl w:val="0"/>
          <w:numId w:val="14"/>
        </w:numPr>
        <w:autoSpaceDE w:val="0"/>
        <w:autoSpaceDN w:val="0"/>
        <w:adjustRightInd w:val="0"/>
        <w:spacing w:before="5"/>
        <w:jc w:val="both"/>
        <w:rPr>
          <w:b/>
          <w:bCs/>
        </w:rPr>
      </w:pPr>
      <w:r w:rsidRPr="00BA17B4">
        <w:rPr>
          <w:b/>
          <w:bCs/>
        </w:rPr>
        <w:t xml:space="preserve"> </w:t>
      </w:r>
      <w:proofErr w:type="spellStart"/>
      <w:r w:rsidRPr="00BA17B4">
        <w:rPr>
          <w:b/>
          <w:bCs/>
        </w:rPr>
        <w:t>Белмәмештә</w:t>
      </w:r>
      <w:proofErr w:type="spellEnd"/>
      <w:r w:rsidRPr="00BA17B4">
        <w:rPr>
          <w:b/>
          <w:bCs/>
        </w:rPr>
        <w:t xml:space="preserve"> </w:t>
      </w:r>
      <w:proofErr w:type="spellStart"/>
      <w:r w:rsidRPr="00BA17B4">
        <w:rPr>
          <w:b/>
          <w:bCs/>
        </w:rPr>
        <w:t>кунакта</w:t>
      </w:r>
      <w:proofErr w:type="spellEnd"/>
      <w:r w:rsidR="00F4675C" w:rsidRPr="00BA17B4">
        <w:rPr>
          <w:b/>
          <w:bCs/>
          <w:lang w:val="tt-RU"/>
        </w:rPr>
        <w:t xml:space="preserve"> </w:t>
      </w:r>
    </w:p>
    <w:p w:rsidR="00094645" w:rsidRPr="00BA17B4" w:rsidRDefault="00094645" w:rsidP="0071654C">
      <w:pPr>
        <w:autoSpaceDE w:val="0"/>
        <w:autoSpaceDN w:val="0"/>
        <w:adjustRightInd w:val="0"/>
        <w:ind w:right="5"/>
        <w:rPr>
          <w:highlight w:val="white"/>
        </w:rPr>
      </w:pPr>
      <w:proofErr w:type="spellStart"/>
      <w:r w:rsidRPr="00BA17B4">
        <w:rPr>
          <w:highlight w:val="white"/>
        </w:rPr>
        <w:t>Шигъри</w:t>
      </w:r>
      <w:proofErr w:type="spellEnd"/>
      <w:r w:rsidRPr="00BA17B4">
        <w:rPr>
          <w:highlight w:val="white"/>
        </w:rPr>
        <w:t xml:space="preserve"> </w:t>
      </w:r>
      <w:proofErr w:type="spellStart"/>
      <w:r w:rsidRPr="00BA17B4">
        <w:rPr>
          <w:highlight w:val="white"/>
        </w:rPr>
        <w:t>формада</w:t>
      </w:r>
      <w:proofErr w:type="spellEnd"/>
      <w:r w:rsidRPr="00BA17B4">
        <w:rPr>
          <w:highlight w:val="white"/>
        </w:rPr>
        <w:t xml:space="preserve"> </w:t>
      </w:r>
      <w:proofErr w:type="spellStart"/>
      <w:r w:rsidRPr="00BA17B4">
        <w:rPr>
          <w:highlight w:val="white"/>
        </w:rPr>
        <w:t>язылган</w:t>
      </w:r>
      <w:proofErr w:type="spellEnd"/>
      <w:r w:rsidRPr="00BA17B4">
        <w:rPr>
          <w:highlight w:val="white"/>
        </w:rPr>
        <w:t xml:space="preserve"> </w:t>
      </w:r>
      <w:proofErr w:type="spellStart"/>
      <w:r w:rsidRPr="00BA17B4">
        <w:rPr>
          <w:highlight w:val="white"/>
        </w:rPr>
        <w:t>әсәрләр</w:t>
      </w:r>
      <w:proofErr w:type="spellEnd"/>
      <w:r w:rsidR="00F4675C" w:rsidRPr="00BA17B4">
        <w:rPr>
          <w:highlight w:val="white"/>
          <w:lang w:val="tt-RU"/>
        </w:rPr>
        <w:t xml:space="preserve"> </w:t>
      </w:r>
      <w:r w:rsidRPr="00BA17B4">
        <w:rPr>
          <w:highlight w:val="white"/>
        </w:rPr>
        <w:t xml:space="preserve">(Р. </w:t>
      </w:r>
      <w:proofErr w:type="spellStart"/>
      <w:r w:rsidRPr="00BA17B4">
        <w:rPr>
          <w:highlight w:val="white"/>
        </w:rPr>
        <w:t>Вәлиева</w:t>
      </w:r>
      <w:proofErr w:type="spellEnd"/>
      <w:r w:rsidRPr="00BA17B4">
        <w:rPr>
          <w:highlight w:val="white"/>
        </w:rPr>
        <w:t xml:space="preserve">, Ф. </w:t>
      </w:r>
      <w:proofErr w:type="spellStart"/>
      <w:r w:rsidRPr="00BA17B4">
        <w:rPr>
          <w:highlight w:val="white"/>
        </w:rPr>
        <w:t>Яруллин</w:t>
      </w:r>
      <w:proofErr w:type="spellEnd"/>
      <w:r w:rsidRPr="00BA17B4">
        <w:rPr>
          <w:highlight w:val="white"/>
        </w:rPr>
        <w:t xml:space="preserve">, Җ. </w:t>
      </w:r>
      <w:proofErr w:type="spellStart"/>
      <w:r w:rsidRPr="00BA17B4">
        <w:rPr>
          <w:highlight w:val="white"/>
        </w:rPr>
        <w:t>Дәрзаман</w:t>
      </w:r>
      <w:proofErr w:type="spellEnd"/>
      <w:r w:rsidRPr="00BA17B4">
        <w:rPr>
          <w:highlight w:val="white"/>
        </w:rPr>
        <w:t xml:space="preserve"> ,</w:t>
      </w:r>
      <w:proofErr w:type="spellStart"/>
      <w:r w:rsidRPr="00BA17B4">
        <w:rPr>
          <w:highlight w:val="white"/>
        </w:rPr>
        <w:t>Йолдыз</w:t>
      </w:r>
      <w:proofErr w:type="spellEnd"/>
      <w:r w:rsidRPr="00BA17B4">
        <w:rPr>
          <w:highlight w:val="white"/>
        </w:rPr>
        <w:t>)</w:t>
      </w:r>
      <w:r w:rsidRPr="00BA17B4">
        <w:rPr>
          <w:b/>
          <w:bCs/>
          <w:highlight w:val="white"/>
        </w:rPr>
        <w:t xml:space="preserve"> </w:t>
      </w:r>
      <w:r w:rsidR="00BA17B4">
        <w:rPr>
          <w:highlight w:val="white"/>
        </w:rPr>
        <w:t>.</w:t>
      </w:r>
    </w:p>
    <w:p w:rsidR="00094645" w:rsidRPr="00BA17B4" w:rsidRDefault="00094645" w:rsidP="0071654C">
      <w:pPr>
        <w:autoSpaceDE w:val="0"/>
        <w:autoSpaceDN w:val="0"/>
        <w:adjustRightInd w:val="0"/>
        <w:ind w:left="10" w:right="5" w:hanging="10"/>
        <w:rPr>
          <w:highlight w:val="white"/>
        </w:rPr>
      </w:pPr>
      <w:proofErr w:type="spellStart"/>
      <w:r w:rsidRPr="00BA17B4">
        <w:rPr>
          <w:highlight w:val="white"/>
        </w:rPr>
        <w:t>Р.Вәлиева</w:t>
      </w:r>
      <w:proofErr w:type="spellEnd"/>
      <w:r w:rsidRPr="00BA17B4">
        <w:rPr>
          <w:highlight w:val="white"/>
        </w:rPr>
        <w:t xml:space="preserve"> “</w:t>
      </w:r>
      <w:proofErr w:type="spellStart"/>
      <w:r w:rsidRPr="00BA17B4">
        <w:rPr>
          <w:highlight w:val="white"/>
        </w:rPr>
        <w:t>Замана</w:t>
      </w:r>
      <w:proofErr w:type="spellEnd"/>
      <w:r w:rsidRPr="00BA17B4">
        <w:rPr>
          <w:highlight w:val="white"/>
        </w:rPr>
        <w:t xml:space="preserve"> </w:t>
      </w:r>
      <w:proofErr w:type="spellStart"/>
      <w:r w:rsidRPr="00BA17B4">
        <w:rPr>
          <w:highlight w:val="white"/>
        </w:rPr>
        <w:t>баласы</w:t>
      </w:r>
      <w:proofErr w:type="spellEnd"/>
      <w:r w:rsidRPr="00BA17B4">
        <w:rPr>
          <w:highlight w:val="white"/>
        </w:rPr>
        <w:t>”</w:t>
      </w:r>
    </w:p>
    <w:p w:rsidR="00094645" w:rsidRPr="00BA17B4" w:rsidRDefault="00094645" w:rsidP="0071654C">
      <w:pPr>
        <w:autoSpaceDE w:val="0"/>
        <w:autoSpaceDN w:val="0"/>
        <w:adjustRightInd w:val="0"/>
        <w:ind w:left="10" w:right="5" w:hanging="10"/>
        <w:rPr>
          <w:highlight w:val="white"/>
        </w:rPr>
      </w:pPr>
      <w:r w:rsidRPr="00BA17B4">
        <w:rPr>
          <w:highlight w:val="white"/>
        </w:rPr>
        <w:lastRenderedPageBreak/>
        <w:t>.</w:t>
      </w:r>
      <w:proofErr w:type="spellStart"/>
      <w:r w:rsidRPr="00BA17B4">
        <w:rPr>
          <w:highlight w:val="white"/>
        </w:rPr>
        <w:t>Ф.Яруллин</w:t>
      </w:r>
      <w:proofErr w:type="spellEnd"/>
      <w:r w:rsidRPr="00BA17B4">
        <w:rPr>
          <w:highlight w:val="white"/>
        </w:rPr>
        <w:t xml:space="preserve"> “</w:t>
      </w:r>
      <w:proofErr w:type="spellStart"/>
      <w:r w:rsidRPr="00BA17B4">
        <w:rPr>
          <w:highlight w:val="white"/>
        </w:rPr>
        <w:t>Эшнең</w:t>
      </w:r>
      <w:proofErr w:type="spellEnd"/>
      <w:r w:rsidRPr="00BA17B4">
        <w:rPr>
          <w:highlight w:val="white"/>
        </w:rPr>
        <w:t xml:space="preserve"> </w:t>
      </w:r>
      <w:proofErr w:type="spellStart"/>
      <w:r w:rsidRPr="00BA17B4">
        <w:rPr>
          <w:highlight w:val="white"/>
        </w:rPr>
        <w:t>аның</w:t>
      </w:r>
      <w:proofErr w:type="spellEnd"/>
      <w:r w:rsidRPr="00BA17B4">
        <w:rPr>
          <w:highlight w:val="white"/>
        </w:rPr>
        <w:t xml:space="preserve"> </w:t>
      </w:r>
      <w:proofErr w:type="spellStart"/>
      <w:r w:rsidRPr="00BA17B4">
        <w:rPr>
          <w:highlight w:val="white"/>
        </w:rPr>
        <w:t>берние</w:t>
      </w:r>
      <w:proofErr w:type="spellEnd"/>
      <w:r w:rsidRPr="00BA17B4">
        <w:rPr>
          <w:highlight w:val="white"/>
        </w:rPr>
        <w:t xml:space="preserve"> </w:t>
      </w:r>
      <w:proofErr w:type="spellStart"/>
      <w:r w:rsidRPr="00BA17B4">
        <w:rPr>
          <w:highlight w:val="white"/>
        </w:rPr>
        <w:t>юк</w:t>
      </w:r>
      <w:proofErr w:type="spellEnd"/>
      <w:r w:rsidRPr="00BA17B4">
        <w:rPr>
          <w:highlight w:val="white"/>
        </w:rPr>
        <w:t>”</w:t>
      </w:r>
    </w:p>
    <w:p w:rsidR="00094645" w:rsidRPr="00BA17B4" w:rsidRDefault="00094645" w:rsidP="0071654C">
      <w:pPr>
        <w:autoSpaceDE w:val="0"/>
        <w:autoSpaceDN w:val="0"/>
        <w:adjustRightInd w:val="0"/>
        <w:ind w:left="10" w:right="5" w:hanging="10"/>
        <w:rPr>
          <w:highlight w:val="white"/>
        </w:rPr>
      </w:pPr>
      <w:proofErr w:type="spellStart"/>
      <w:r w:rsidRPr="00BA17B4">
        <w:rPr>
          <w:highlight w:val="white"/>
        </w:rPr>
        <w:t>Җ.Дәрзаман</w:t>
      </w:r>
      <w:proofErr w:type="spellEnd"/>
      <w:r w:rsidRPr="00BA17B4">
        <w:rPr>
          <w:highlight w:val="white"/>
        </w:rPr>
        <w:t xml:space="preserve"> “Солдат </w:t>
      </w:r>
      <w:proofErr w:type="spellStart"/>
      <w:r w:rsidRPr="00BA17B4">
        <w:rPr>
          <w:highlight w:val="white"/>
        </w:rPr>
        <w:t>булдым</w:t>
      </w:r>
      <w:proofErr w:type="spellEnd"/>
      <w:r w:rsidRPr="00BA17B4">
        <w:rPr>
          <w:highlight w:val="white"/>
        </w:rPr>
        <w:t>”.</w:t>
      </w:r>
    </w:p>
    <w:p w:rsidR="00094645" w:rsidRPr="00BA17B4" w:rsidRDefault="00094645" w:rsidP="00BA17B4">
      <w:pPr>
        <w:autoSpaceDE w:val="0"/>
        <w:autoSpaceDN w:val="0"/>
        <w:adjustRightInd w:val="0"/>
        <w:ind w:left="10" w:right="5" w:hanging="10"/>
        <w:rPr>
          <w:b/>
          <w:bCs/>
          <w:highlight w:val="white"/>
        </w:rPr>
      </w:pPr>
      <w:r w:rsidRPr="00BA17B4">
        <w:rPr>
          <w:highlight w:val="white"/>
        </w:rPr>
        <w:t xml:space="preserve">Кеше </w:t>
      </w:r>
      <w:proofErr w:type="spellStart"/>
      <w:r w:rsidRPr="00BA17B4">
        <w:rPr>
          <w:highlight w:val="white"/>
        </w:rPr>
        <w:t>һәм</w:t>
      </w:r>
      <w:proofErr w:type="spellEnd"/>
      <w:r w:rsidRPr="00BA17B4">
        <w:rPr>
          <w:highlight w:val="white"/>
        </w:rPr>
        <w:t xml:space="preserve"> </w:t>
      </w:r>
      <w:proofErr w:type="spellStart"/>
      <w:r w:rsidRPr="00BA17B4">
        <w:rPr>
          <w:highlight w:val="white"/>
        </w:rPr>
        <w:t>табигать</w:t>
      </w:r>
      <w:proofErr w:type="spellEnd"/>
      <w:r w:rsidRPr="00BA17B4">
        <w:rPr>
          <w:highlight w:val="white"/>
        </w:rPr>
        <w:t xml:space="preserve"> </w:t>
      </w:r>
      <w:proofErr w:type="spellStart"/>
      <w:r w:rsidRPr="00BA17B4">
        <w:rPr>
          <w:highlight w:val="white"/>
        </w:rPr>
        <w:t>бергәлеге</w:t>
      </w:r>
      <w:proofErr w:type="spellEnd"/>
      <w:r w:rsidRPr="00BA17B4">
        <w:rPr>
          <w:highlight w:val="white"/>
        </w:rPr>
        <w:t xml:space="preserve">. </w:t>
      </w:r>
      <w:proofErr w:type="spellStart"/>
      <w:r w:rsidRPr="00BA17B4">
        <w:rPr>
          <w:highlight w:val="white"/>
        </w:rPr>
        <w:t>Дөньяны</w:t>
      </w:r>
      <w:proofErr w:type="spellEnd"/>
      <w:r w:rsidRPr="00BA17B4">
        <w:rPr>
          <w:highlight w:val="white"/>
        </w:rPr>
        <w:t xml:space="preserve"> </w:t>
      </w:r>
      <w:proofErr w:type="spellStart"/>
      <w:r w:rsidRPr="00BA17B4">
        <w:rPr>
          <w:highlight w:val="white"/>
        </w:rPr>
        <w:t>шагыйрь</w:t>
      </w:r>
      <w:proofErr w:type="spellEnd"/>
      <w:r w:rsidRPr="00BA17B4">
        <w:rPr>
          <w:highlight w:val="white"/>
        </w:rPr>
        <w:t xml:space="preserve"> </w:t>
      </w:r>
      <w:proofErr w:type="spellStart"/>
      <w:r w:rsidRPr="00BA17B4">
        <w:rPr>
          <w:highlight w:val="white"/>
        </w:rPr>
        <w:t>күзлегеннән</w:t>
      </w:r>
      <w:proofErr w:type="spellEnd"/>
      <w:r w:rsidRPr="00BA17B4">
        <w:rPr>
          <w:highlight w:val="white"/>
        </w:rPr>
        <w:t xml:space="preserve"> </w:t>
      </w:r>
      <w:proofErr w:type="spellStart"/>
      <w:r w:rsidRPr="00BA17B4">
        <w:rPr>
          <w:highlight w:val="white"/>
        </w:rPr>
        <w:t>чыгып</w:t>
      </w:r>
      <w:proofErr w:type="spellEnd"/>
      <w:r w:rsidRPr="00BA17B4">
        <w:rPr>
          <w:highlight w:val="white"/>
        </w:rPr>
        <w:t xml:space="preserve"> </w:t>
      </w:r>
      <w:proofErr w:type="spellStart"/>
      <w:r w:rsidRPr="00BA17B4">
        <w:rPr>
          <w:highlight w:val="white"/>
        </w:rPr>
        <w:t>күзаллау</w:t>
      </w:r>
      <w:proofErr w:type="spellEnd"/>
      <w:r w:rsidRPr="00BA17B4">
        <w:rPr>
          <w:highlight w:val="white"/>
        </w:rPr>
        <w:t xml:space="preserve">. </w:t>
      </w:r>
      <w:proofErr w:type="spellStart"/>
      <w:r w:rsidRPr="00BA17B4">
        <w:rPr>
          <w:highlight w:val="white"/>
        </w:rPr>
        <w:t>Әйләнә-тирә</w:t>
      </w:r>
      <w:proofErr w:type="spellEnd"/>
      <w:r w:rsidRPr="00BA17B4">
        <w:rPr>
          <w:highlight w:val="white"/>
        </w:rPr>
        <w:t xml:space="preserve"> </w:t>
      </w:r>
      <w:proofErr w:type="spellStart"/>
      <w:r w:rsidRPr="00BA17B4">
        <w:rPr>
          <w:highlight w:val="white"/>
        </w:rPr>
        <w:t>дөньяның</w:t>
      </w:r>
      <w:proofErr w:type="spellEnd"/>
      <w:r w:rsidRPr="00BA17B4">
        <w:rPr>
          <w:highlight w:val="white"/>
        </w:rPr>
        <w:t xml:space="preserve"> </w:t>
      </w:r>
      <w:proofErr w:type="spellStart"/>
      <w:r w:rsidRPr="00BA17B4">
        <w:rPr>
          <w:highlight w:val="white"/>
        </w:rPr>
        <w:t>матурлыгы</w:t>
      </w:r>
      <w:proofErr w:type="spellEnd"/>
      <w:r w:rsidRPr="00BA17B4">
        <w:rPr>
          <w:highlight w:val="white"/>
        </w:rPr>
        <w:t xml:space="preserve"> —</w:t>
      </w:r>
      <w:proofErr w:type="spellStart"/>
      <w:r w:rsidRPr="00BA17B4">
        <w:rPr>
          <w:highlight w:val="white"/>
        </w:rPr>
        <w:t>шагыйрь</w:t>
      </w:r>
      <w:proofErr w:type="spellEnd"/>
      <w:r w:rsidRPr="00BA17B4">
        <w:rPr>
          <w:highlight w:val="white"/>
        </w:rPr>
        <w:t xml:space="preserve"> </w:t>
      </w:r>
      <w:proofErr w:type="spellStart"/>
      <w:r w:rsidRPr="00BA17B4">
        <w:rPr>
          <w:highlight w:val="white"/>
        </w:rPr>
        <w:t>өчен</w:t>
      </w:r>
      <w:proofErr w:type="spellEnd"/>
      <w:r w:rsidRPr="00BA17B4">
        <w:rPr>
          <w:highlight w:val="white"/>
        </w:rPr>
        <w:t xml:space="preserve"> </w:t>
      </w:r>
      <w:proofErr w:type="spellStart"/>
      <w:r w:rsidRPr="00BA17B4">
        <w:rPr>
          <w:highlight w:val="white"/>
        </w:rPr>
        <w:t>илһам</w:t>
      </w:r>
      <w:proofErr w:type="spellEnd"/>
      <w:r w:rsidRPr="00BA17B4">
        <w:rPr>
          <w:highlight w:val="white"/>
        </w:rPr>
        <w:t xml:space="preserve"> </w:t>
      </w:r>
      <w:proofErr w:type="spellStart"/>
      <w:r w:rsidRPr="00BA17B4">
        <w:rPr>
          <w:highlight w:val="white"/>
        </w:rPr>
        <w:t>чишмәсе</w:t>
      </w:r>
      <w:proofErr w:type="spellEnd"/>
      <w:r w:rsidRPr="00BA17B4">
        <w:rPr>
          <w:highlight w:val="white"/>
        </w:rPr>
        <w:t xml:space="preserve"> </w:t>
      </w:r>
      <w:proofErr w:type="spellStart"/>
      <w:r w:rsidRPr="00BA17B4">
        <w:rPr>
          <w:highlight w:val="white"/>
        </w:rPr>
        <w:t>булуга</w:t>
      </w:r>
      <w:proofErr w:type="spellEnd"/>
      <w:r w:rsidRPr="00BA17B4">
        <w:rPr>
          <w:highlight w:val="white"/>
        </w:rPr>
        <w:t xml:space="preserve"> </w:t>
      </w:r>
      <w:proofErr w:type="spellStart"/>
      <w:r w:rsidRPr="00BA17B4">
        <w:rPr>
          <w:highlight w:val="white"/>
        </w:rPr>
        <w:t>инандыру</w:t>
      </w:r>
      <w:proofErr w:type="spellEnd"/>
      <w:r w:rsidRPr="00BA17B4">
        <w:rPr>
          <w:highlight w:val="white"/>
        </w:rPr>
        <w:t xml:space="preserve">. </w:t>
      </w:r>
      <w:proofErr w:type="spellStart"/>
      <w:r w:rsidRPr="00BA17B4">
        <w:rPr>
          <w:highlight w:val="white"/>
        </w:rPr>
        <w:t>Шигырьдә</w:t>
      </w:r>
      <w:proofErr w:type="spellEnd"/>
      <w:r w:rsidRPr="00BA17B4">
        <w:rPr>
          <w:highlight w:val="white"/>
        </w:rPr>
        <w:t xml:space="preserve"> </w:t>
      </w:r>
      <w:proofErr w:type="spellStart"/>
      <w:r w:rsidRPr="00BA17B4">
        <w:rPr>
          <w:highlight w:val="white"/>
        </w:rPr>
        <w:t>чагыштыру</w:t>
      </w:r>
      <w:proofErr w:type="spellEnd"/>
      <w:r w:rsidRPr="00BA17B4">
        <w:rPr>
          <w:highlight w:val="white"/>
        </w:rPr>
        <w:t xml:space="preserve">, </w:t>
      </w:r>
      <w:proofErr w:type="spellStart"/>
      <w:r w:rsidRPr="00BA17B4">
        <w:rPr>
          <w:highlight w:val="white"/>
        </w:rPr>
        <w:t>сынландыру</w:t>
      </w:r>
      <w:proofErr w:type="spellEnd"/>
      <w:r w:rsidRPr="00BA17B4">
        <w:rPr>
          <w:highlight w:val="white"/>
        </w:rPr>
        <w:t xml:space="preserve">, эпитет. Автор </w:t>
      </w:r>
      <w:proofErr w:type="spellStart"/>
      <w:r w:rsidRPr="00BA17B4">
        <w:rPr>
          <w:highlight w:val="white"/>
        </w:rPr>
        <w:t>әсәрләрендә</w:t>
      </w:r>
      <w:proofErr w:type="spellEnd"/>
      <w:r w:rsidRPr="00BA17B4">
        <w:rPr>
          <w:highlight w:val="white"/>
        </w:rPr>
        <w:t xml:space="preserve"> </w:t>
      </w:r>
      <w:proofErr w:type="spellStart"/>
      <w:r w:rsidRPr="00BA17B4">
        <w:rPr>
          <w:highlight w:val="white"/>
        </w:rPr>
        <w:t>һәм</w:t>
      </w:r>
      <w:proofErr w:type="spellEnd"/>
      <w:r w:rsidRPr="00BA17B4">
        <w:rPr>
          <w:highlight w:val="white"/>
        </w:rPr>
        <w:t xml:space="preserve"> </w:t>
      </w:r>
      <w:proofErr w:type="spellStart"/>
      <w:r w:rsidRPr="00BA17B4">
        <w:rPr>
          <w:highlight w:val="white"/>
        </w:rPr>
        <w:t>халык</w:t>
      </w:r>
      <w:proofErr w:type="spellEnd"/>
      <w:r w:rsidRPr="00BA17B4">
        <w:rPr>
          <w:highlight w:val="white"/>
        </w:rPr>
        <w:t xml:space="preserve"> </w:t>
      </w:r>
      <w:proofErr w:type="spellStart"/>
      <w:r w:rsidRPr="00BA17B4">
        <w:rPr>
          <w:highlight w:val="white"/>
        </w:rPr>
        <w:t>авыз</w:t>
      </w:r>
      <w:proofErr w:type="spellEnd"/>
      <w:r w:rsidRPr="00BA17B4">
        <w:rPr>
          <w:highlight w:val="white"/>
        </w:rPr>
        <w:t xml:space="preserve"> </w:t>
      </w:r>
      <w:proofErr w:type="spellStart"/>
      <w:r w:rsidRPr="00BA17B4">
        <w:rPr>
          <w:highlight w:val="white"/>
        </w:rPr>
        <w:t>иҗатында</w:t>
      </w:r>
      <w:proofErr w:type="spellEnd"/>
      <w:r w:rsidRPr="00BA17B4">
        <w:rPr>
          <w:highlight w:val="white"/>
        </w:rPr>
        <w:t xml:space="preserve"> </w:t>
      </w:r>
      <w:proofErr w:type="spellStart"/>
      <w:r w:rsidRPr="00BA17B4">
        <w:rPr>
          <w:highlight w:val="white"/>
        </w:rPr>
        <w:t>охшашлык</w:t>
      </w:r>
      <w:proofErr w:type="spellEnd"/>
      <w:r w:rsidRPr="00BA17B4">
        <w:rPr>
          <w:highlight w:val="white"/>
        </w:rPr>
        <w:t xml:space="preserve">. </w:t>
      </w:r>
      <w:proofErr w:type="spellStart"/>
      <w:r w:rsidRPr="00BA17B4">
        <w:rPr>
          <w:highlight w:val="white"/>
        </w:rPr>
        <w:t>Чагыштыру</w:t>
      </w:r>
      <w:proofErr w:type="spellEnd"/>
      <w:r w:rsidRPr="00BA17B4">
        <w:rPr>
          <w:highlight w:val="white"/>
        </w:rPr>
        <w:t xml:space="preserve">, </w:t>
      </w:r>
      <w:proofErr w:type="spellStart"/>
      <w:r w:rsidRPr="00BA17B4">
        <w:rPr>
          <w:highlight w:val="white"/>
        </w:rPr>
        <w:t>контраст,җанландыру</w:t>
      </w:r>
      <w:proofErr w:type="spellEnd"/>
      <w:r w:rsidRPr="00BA17B4">
        <w:rPr>
          <w:highlight w:val="white"/>
        </w:rPr>
        <w:t xml:space="preserve"> </w:t>
      </w:r>
      <w:proofErr w:type="spellStart"/>
      <w:r w:rsidRPr="00BA17B4">
        <w:rPr>
          <w:highlight w:val="white"/>
        </w:rPr>
        <w:t>кебек</w:t>
      </w:r>
      <w:proofErr w:type="spellEnd"/>
      <w:r w:rsidRPr="00BA17B4">
        <w:rPr>
          <w:highlight w:val="white"/>
        </w:rPr>
        <w:t xml:space="preserve"> </w:t>
      </w:r>
      <w:proofErr w:type="spellStart"/>
      <w:r w:rsidRPr="00BA17B4">
        <w:rPr>
          <w:highlight w:val="white"/>
        </w:rPr>
        <w:t>гади</w:t>
      </w:r>
      <w:proofErr w:type="spellEnd"/>
      <w:r w:rsidRPr="00BA17B4">
        <w:rPr>
          <w:highlight w:val="white"/>
        </w:rPr>
        <w:t xml:space="preserve"> </w:t>
      </w:r>
      <w:proofErr w:type="spellStart"/>
      <w:r w:rsidRPr="00BA17B4">
        <w:rPr>
          <w:highlight w:val="white"/>
        </w:rPr>
        <w:t>әдәби</w:t>
      </w:r>
      <w:proofErr w:type="spellEnd"/>
      <w:r w:rsidRPr="00BA17B4">
        <w:rPr>
          <w:highlight w:val="white"/>
        </w:rPr>
        <w:t xml:space="preserve"> </w:t>
      </w:r>
      <w:proofErr w:type="spellStart"/>
      <w:r w:rsidRPr="00BA17B4">
        <w:rPr>
          <w:highlight w:val="white"/>
        </w:rPr>
        <w:t>алымнарны</w:t>
      </w:r>
      <w:proofErr w:type="spellEnd"/>
      <w:r w:rsidRPr="00BA17B4">
        <w:rPr>
          <w:highlight w:val="white"/>
        </w:rPr>
        <w:t xml:space="preserve"> </w:t>
      </w:r>
      <w:proofErr w:type="spellStart"/>
      <w:r w:rsidRPr="00BA17B4">
        <w:rPr>
          <w:highlight w:val="white"/>
        </w:rPr>
        <w:t>таба</w:t>
      </w:r>
      <w:proofErr w:type="spellEnd"/>
      <w:r w:rsidRPr="00BA17B4">
        <w:rPr>
          <w:highlight w:val="white"/>
        </w:rPr>
        <w:t xml:space="preserve"> </w:t>
      </w:r>
      <w:proofErr w:type="spellStart"/>
      <w:r w:rsidRPr="00BA17B4">
        <w:rPr>
          <w:highlight w:val="white"/>
        </w:rPr>
        <w:t>белү</w:t>
      </w:r>
      <w:proofErr w:type="spellEnd"/>
      <w:r w:rsidRPr="00BA17B4">
        <w:rPr>
          <w:highlight w:val="white"/>
        </w:rPr>
        <w:t xml:space="preserve">. </w:t>
      </w:r>
      <w:proofErr w:type="spellStart"/>
      <w:r w:rsidRPr="00BA17B4">
        <w:rPr>
          <w:highlight w:val="white"/>
        </w:rPr>
        <w:t>Җанлы</w:t>
      </w:r>
      <w:proofErr w:type="spellEnd"/>
      <w:r w:rsidRPr="00BA17B4">
        <w:rPr>
          <w:highlight w:val="white"/>
        </w:rPr>
        <w:t xml:space="preserve"> </w:t>
      </w:r>
      <w:proofErr w:type="spellStart"/>
      <w:r w:rsidRPr="00BA17B4">
        <w:rPr>
          <w:highlight w:val="white"/>
        </w:rPr>
        <w:t>сөйләмнең</w:t>
      </w:r>
      <w:proofErr w:type="spellEnd"/>
      <w:r w:rsidRPr="00BA17B4">
        <w:rPr>
          <w:highlight w:val="white"/>
        </w:rPr>
        <w:t xml:space="preserve"> </w:t>
      </w:r>
      <w:proofErr w:type="spellStart"/>
      <w:r w:rsidRPr="00BA17B4">
        <w:rPr>
          <w:highlight w:val="white"/>
        </w:rPr>
        <w:t>мөһим</w:t>
      </w:r>
      <w:proofErr w:type="spellEnd"/>
      <w:r w:rsidRPr="00BA17B4">
        <w:rPr>
          <w:highlight w:val="white"/>
        </w:rPr>
        <w:t xml:space="preserve"> </w:t>
      </w:r>
      <w:proofErr w:type="spellStart"/>
      <w:r w:rsidRPr="00BA17B4">
        <w:rPr>
          <w:highlight w:val="white"/>
        </w:rPr>
        <w:t>чараларын</w:t>
      </w:r>
      <w:proofErr w:type="spellEnd"/>
      <w:r w:rsidRPr="00BA17B4">
        <w:rPr>
          <w:highlight w:val="white"/>
        </w:rPr>
        <w:t xml:space="preserve"> </w:t>
      </w:r>
      <w:proofErr w:type="spellStart"/>
      <w:r w:rsidRPr="00BA17B4">
        <w:rPr>
          <w:highlight w:val="white"/>
        </w:rPr>
        <w:t>үзләштерү</w:t>
      </w:r>
      <w:proofErr w:type="spellEnd"/>
      <w:r w:rsidRPr="00BA17B4">
        <w:rPr>
          <w:highlight w:val="white"/>
        </w:rPr>
        <w:t xml:space="preserve"> </w:t>
      </w:r>
      <w:proofErr w:type="spellStart"/>
      <w:r w:rsidRPr="00BA17B4">
        <w:rPr>
          <w:highlight w:val="white"/>
        </w:rPr>
        <w:t>күнегүләре</w:t>
      </w:r>
      <w:proofErr w:type="spellEnd"/>
      <w:r w:rsidRPr="00BA17B4">
        <w:rPr>
          <w:highlight w:val="white"/>
        </w:rPr>
        <w:t>: темп,</w:t>
      </w:r>
      <w:r w:rsidRPr="00BA17B4">
        <w:rPr>
          <w:highlight w:val="white"/>
        </w:rPr>
        <w:br/>
      </w:r>
      <w:proofErr w:type="spellStart"/>
      <w:r w:rsidRPr="00BA17B4">
        <w:rPr>
          <w:highlight w:val="white"/>
        </w:rPr>
        <w:t>тавыш</w:t>
      </w:r>
      <w:proofErr w:type="spellEnd"/>
      <w:r w:rsidRPr="00BA17B4">
        <w:rPr>
          <w:highlight w:val="white"/>
        </w:rPr>
        <w:t xml:space="preserve"> </w:t>
      </w:r>
      <w:proofErr w:type="spellStart"/>
      <w:r w:rsidRPr="00BA17B4">
        <w:rPr>
          <w:highlight w:val="white"/>
        </w:rPr>
        <w:t>көче</w:t>
      </w:r>
      <w:proofErr w:type="spellEnd"/>
      <w:r w:rsidRPr="00BA17B4">
        <w:rPr>
          <w:highlight w:val="white"/>
        </w:rPr>
        <w:t xml:space="preserve">, тон, </w:t>
      </w:r>
      <w:proofErr w:type="spellStart"/>
      <w:r w:rsidRPr="00BA17B4">
        <w:rPr>
          <w:highlight w:val="white"/>
        </w:rPr>
        <w:t>сөйләм</w:t>
      </w:r>
      <w:proofErr w:type="spellEnd"/>
      <w:r w:rsidRPr="00BA17B4">
        <w:rPr>
          <w:highlight w:val="white"/>
        </w:rPr>
        <w:t xml:space="preserve"> </w:t>
      </w:r>
      <w:proofErr w:type="spellStart"/>
      <w:r w:rsidRPr="00BA17B4">
        <w:rPr>
          <w:highlight w:val="white"/>
        </w:rPr>
        <w:t>мелодикасы</w:t>
      </w:r>
      <w:proofErr w:type="spellEnd"/>
      <w:r w:rsidRPr="00BA17B4">
        <w:rPr>
          <w:highlight w:val="white"/>
        </w:rPr>
        <w:t xml:space="preserve"> (</w:t>
      </w:r>
      <w:proofErr w:type="spellStart"/>
      <w:r w:rsidRPr="00BA17B4">
        <w:rPr>
          <w:highlight w:val="white"/>
        </w:rPr>
        <w:t>тавышны</w:t>
      </w:r>
      <w:proofErr w:type="spellEnd"/>
      <w:r w:rsidRPr="00BA17B4">
        <w:rPr>
          <w:highlight w:val="white"/>
        </w:rPr>
        <w:t xml:space="preserve"> </w:t>
      </w:r>
      <w:proofErr w:type="spellStart"/>
      <w:r w:rsidRPr="00BA17B4">
        <w:rPr>
          <w:highlight w:val="white"/>
        </w:rPr>
        <w:t>күтәрү,түбәнәйтү</w:t>
      </w:r>
      <w:proofErr w:type="spellEnd"/>
      <w:r w:rsidRPr="00BA17B4">
        <w:rPr>
          <w:highlight w:val="white"/>
        </w:rPr>
        <w:t>).</w:t>
      </w:r>
    </w:p>
    <w:p w:rsidR="00B94DD4" w:rsidRPr="00BA17B4" w:rsidRDefault="0005077C" w:rsidP="0005077C">
      <w:pPr>
        <w:widowControl w:val="0"/>
        <w:autoSpaceDE w:val="0"/>
        <w:autoSpaceDN w:val="0"/>
        <w:adjustRightInd w:val="0"/>
        <w:spacing w:before="5"/>
        <w:jc w:val="both"/>
        <w:rPr>
          <w:b/>
          <w:bCs/>
          <w:lang w:val="tt-RU"/>
        </w:rPr>
      </w:pPr>
      <w:r w:rsidRPr="00BA17B4">
        <w:rPr>
          <w:b/>
          <w:bCs/>
          <w:lang w:val="tt-RU"/>
        </w:rPr>
        <w:t>3</w:t>
      </w:r>
      <w:r w:rsidR="00094645" w:rsidRPr="00BA17B4">
        <w:rPr>
          <w:b/>
          <w:bCs/>
        </w:rPr>
        <w:t xml:space="preserve">  </w:t>
      </w:r>
      <w:proofErr w:type="spellStart"/>
      <w:r w:rsidR="00094645" w:rsidRPr="00BA17B4">
        <w:rPr>
          <w:b/>
          <w:bCs/>
        </w:rPr>
        <w:t>Укымышлы</w:t>
      </w:r>
      <w:proofErr w:type="spellEnd"/>
      <w:r w:rsidR="00094645" w:rsidRPr="00BA17B4">
        <w:rPr>
          <w:b/>
          <w:bCs/>
        </w:rPr>
        <w:t xml:space="preserve"> </w:t>
      </w:r>
      <w:proofErr w:type="spellStart"/>
      <w:r w:rsidR="00094645" w:rsidRPr="00BA17B4">
        <w:rPr>
          <w:b/>
          <w:bCs/>
        </w:rPr>
        <w:t>Ябалак</w:t>
      </w:r>
      <w:proofErr w:type="spellEnd"/>
      <w:r w:rsidR="00094645" w:rsidRPr="00BA17B4">
        <w:rPr>
          <w:b/>
          <w:bCs/>
        </w:rPr>
        <w:t xml:space="preserve"> </w:t>
      </w:r>
      <w:proofErr w:type="spellStart"/>
      <w:r w:rsidR="00094645" w:rsidRPr="00BA17B4">
        <w:rPr>
          <w:b/>
          <w:bCs/>
        </w:rPr>
        <w:t>янында</w:t>
      </w:r>
      <w:proofErr w:type="spellEnd"/>
      <w:r w:rsidR="00094645" w:rsidRPr="00BA17B4">
        <w:t xml:space="preserve">   </w:t>
      </w:r>
    </w:p>
    <w:p w:rsidR="00094645" w:rsidRPr="007D3A98" w:rsidRDefault="00094645" w:rsidP="007D3A98">
      <w:pPr>
        <w:widowControl w:val="0"/>
        <w:autoSpaceDE w:val="0"/>
        <w:autoSpaceDN w:val="0"/>
        <w:adjustRightInd w:val="0"/>
        <w:spacing w:before="14"/>
        <w:ind w:left="29"/>
        <w:jc w:val="both"/>
        <w:rPr>
          <w:lang w:val="tt-RU"/>
        </w:rPr>
      </w:pPr>
      <w:r w:rsidRPr="007D3A98">
        <w:rPr>
          <w:lang w:val="tt-RU"/>
        </w:rPr>
        <w:t xml:space="preserve">Җанр үзенчәлекләре: сурәтләнгән вакыйгаларның тормышчанлыгы; әхлакый проблемаларның актуальлеге; уйдырмалар. </w:t>
      </w:r>
      <w:r w:rsidRPr="00056ECB">
        <w:rPr>
          <w:lang w:val="tt-RU"/>
        </w:rPr>
        <w:t>Хикәянең төп мәгънәсе. Хикәя исеменең эчтәлеккә туры килүе. Хикәя геройлары, аларның портретлары һәм характерларының сөйләмнәре, башкарган гамәлләре аша чагылышы. Авторның үз героена мөнәсәбәте.</w:t>
      </w:r>
    </w:p>
    <w:p w:rsidR="00094645" w:rsidRPr="00056ECB" w:rsidRDefault="0005077C" w:rsidP="008E7F84">
      <w:pPr>
        <w:autoSpaceDE w:val="0"/>
        <w:autoSpaceDN w:val="0"/>
        <w:adjustRightInd w:val="0"/>
        <w:jc w:val="both"/>
        <w:rPr>
          <w:b/>
          <w:bCs/>
          <w:lang w:val="tt-RU"/>
        </w:rPr>
      </w:pPr>
      <w:r w:rsidRPr="00BA17B4">
        <w:rPr>
          <w:b/>
          <w:bCs/>
          <w:lang w:val="tt-RU"/>
        </w:rPr>
        <w:t>4.</w:t>
      </w:r>
      <w:r w:rsidR="00094645" w:rsidRPr="00056ECB">
        <w:rPr>
          <w:b/>
          <w:bCs/>
          <w:lang w:val="tt-RU"/>
        </w:rPr>
        <w:t xml:space="preserve"> Аю өнендә</w:t>
      </w:r>
      <w:r w:rsidR="00094645" w:rsidRPr="00056ECB">
        <w:rPr>
          <w:lang w:val="tt-RU"/>
        </w:rPr>
        <w:t xml:space="preserve">    </w:t>
      </w:r>
    </w:p>
    <w:p w:rsidR="00094645" w:rsidRPr="00056ECB" w:rsidRDefault="00094645" w:rsidP="0071654C">
      <w:pPr>
        <w:widowControl w:val="0"/>
        <w:autoSpaceDE w:val="0"/>
        <w:autoSpaceDN w:val="0"/>
        <w:adjustRightInd w:val="0"/>
        <w:spacing w:before="24"/>
        <w:ind w:right="14" w:hanging="14"/>
        <w:rPr>
          <w:lang w:val="tt-RU"/>
        </w:rPr>
      </w:pPr>
      <w:r w:rsidRPr="00056ECB">
        <w:rPr>
          <w:lang w:val="tt-RU"/>
        </w:rPr>
        <w:t>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контраст,җанландыру кебек гади әдәби алымнарны таба белү. Җанлы сөйләмнең мөһим чараларын үзләштерү күнегүләре: темп,</w:t>
      </w:r>
      <w:r w:rsidRPr="00056ECB">
        <w:rPr>
          <w:lang w:val="tt-RU"/>
        </w:rPr>
        <w:br/>
        <w:t>тавыш көче, тон, сөйләм мелодикасы (тавышны күтәрү,түбәнәйтү).</w:t>
      </w:r>
    </w:p>
    <w:p w:rsidR="00094645" w:rsidRPr="00056ECB" w:rsidRDefault="00094645" w:rsidP="0071654C">
      <w:pPr>
        <w:autoSpaceDE w:val="0"/>
        <w:autoSpaceDN w:val="0"/>
        <w:adjustRightInd w:val="0"/>
        <w:ind w:left="10" w:right="5" w:hanging="14"/>
        <w:rPr>
          <w:b/>
          <w:bCs/>
          <w:highlight w:val="white"/>
          <w:lang w:val="tt-RU"/>
        </w:rPr>
      </w:pPr>
      <w:r w:rsidRPr="00056ECB">
        <w:rPr>
          <w:b/>
          <w:bCs/>
          <w:highlight w:val="white"/>
          <w:lang w:val="tt-RU"/>
        </w:rPr>
        <w:t xml:space="preserve">Эш формалары: </w:t>
      </w:r>
      <w:r w:rsidRPr="00056ECB">
        <w:rPr>
          <w:highlight w:val="white"/>
          <w:lang w:val="tt-RU"/>
        </w:rPr>
        <w:t>практик-уен, иҗади эш, яттан сөйләү, төркемдә һәм парларда.</w:t>
      </w:r>
    </w:p>
    <w:p w:rsidR="00094645" w:rsidRPr="00056ECB" w:rsidRDefault="00094645" w:rsidP="0071654C">
      <w:pPr>
        <w:widowControl w:val="0"/>
        <w:autoSpaceDE w:val="0"/>
        <w:autoSpaceDN w:val="0"/>
        <w:adjustRightInd w:val="0"/>
        <w:spacing w:before="24"/>
        <w:ind w:right="14" w:hanging="14"/>
        <w:rPr>
          <w:lang w:val="tt-RU"/>
        </w:rPr>
      </w:pPr>
      <w:r w:rsidRPr="00056ECB">
        <w:rPr>
          <w:b/>
          <w:bCs/>
          <w:lang w:val="tt-RU"/>
        </w:rPr>
        <w:t>Укучыларның белемнәренә һәм күнекмәләренә таләпләр:</w:t>
      </w:r>
    </w:p>
    <w:p w:rsidR="00094645" w:rsidRPr="00056ECB" w:rsidRDefault="00094645" w:rsidP="0071654C">
      <w:pPr>
        <w:widowControl w:val="0"/>
        <w:autoSpaceDE w:val="0"/>
        <w:autoSpaceDN w:val="0"/>
        <w:adjustRightInd w:val="0"/>
        <w:spacing w:before="24"/>
        <w:ind w:right="14" w:hanging="14"/>
        <w:rPr>
          <w:lang w:val="tt-RU"/>
        </w:rPr>
      </w:pPr>
      <w:r w:rsidRPr="00056ECB">
        <w:rPr>
          <w:lang w:val="tt-RU"/>
        </w:rPr>
        <w:t>Кеше һәм табигать бергәлеген, дөньяны шагыйрь күзлегеннән чыгып күзалларга,әйләнә-тирә дөньяның матурлыгы —шагыйрь өчен илһам чишмәсе булуга инандырырга. Шигырьдә чагыштыру, сынландыру, эпитетларны аерырга, автор әсәрләрендә һәм халык авыз иҗатында охшашлыкны,чагыштыру, контраст,җанландыру кебек гади әдәби алымнарны таба белергә, аңлы сөйләмнең мөһим чараларын үзләштерүергә(темп,тавыш көче, тон, сөйләм мелодикасы (тавышны күтәрү,түбәнәйтү).</w:t>
      </w:r>
    </w:p>
    <w:p w:rsidR="00094645" w:rsidRPr="00056ECB" w:rsidRDefault="0005077C" w:rsidP="0071654C">
      <w:pPr>
        <w:widowControl w:val="0"/>
        <w:autoSpaceDE w:val="0"/>
        <w:autoSpaceDN w:val="0"/>
        <w:adjustRightInd w:val="0"/>
        <w:spacing w:before="24"/>
        <w:ind w:right="14" w:hanging="14"/>
        <w:rPr>
          <w:b/>
          <w:bCs/>
          <w:lang w:val="tt-RU"/>
        </w:rPr>
      </w:pPr>
      <w:r w:rsidRPr="00BA17B4">
        <w:rPr>
          <w:b/>
          <w:bCs/>
          <w:lang w:val="tt-RU"/>
        </w:rPr>
        <w:t>5</w:t>
      </w:r>
      <w:r w:rsidR="00094645" w:rsidRPr="00056ECB">
        <w:rPr>
          <w:b/>
          <w:bCs/>
          <w:lang w:val="tt-RU"/>
        </w:rPr>
        <w:t xml:space="preserve">  Күрү ноктасы </w:t>
      </w:r>
    </w:p>
    <w:p w:rsidR="00094645" w:rsidRPr="00BA17B4" w:rsidRDefault="00094645" w:rsidP="008E7F84">
      <w:pPr>
        <w:autoSpaceDE w:val="0"/>
        <w:autoSpaceDN w:val="0"/>
        <w:adjustRightInd w:val="0"/>
        <w:jc w:val="both"/>
        <w:rPr>
          <w:lang w:val="tt-RU"/>
        </w:rPr>
      </w:pPr>
      <w:r w:rsidRPr="00BA17B4">
        <w:rPr>
          <w:lang w:val="tt-RU"/>
        </w:rPr>
        <w:t>Үзбәя бирә белү,табигатьне җанлы итеп күрә белү ,табигатьнең кабатланмас кыйммәтен аңлый белү,дөньяга шигъри караш белән объектив караш арасындагы аерманы аера белү. гади генә предметлардан да тылсым күрә белү ,бер тамчы суда да дөнья белән танышырга мөмкин икәнлеген аңлау, бинокль аша да дөнья белән танышырга мөмкин икәнлеген белү,матурлыкны “Күңел күзе” белән күрә белү ,күзәтүчән,игътибарлы һәм хыялый була белү,төрле ситуациядән чыгу өчен оптимистик карарлар кабул итү,тема һәм фикер уртаклыгын таба белү ,авторның төп фикерен аңлый белү.</w:t>
      </w:r>
    </w:p>
    <w:p w:rsidR="00094645" w:rsidRPr="000345DB" w:rsidRDefault="0005077C" w:rsidP="00B94DD4">
      <w:pPr>
        <w:autoSpaceDE w:val="0"/>
        <w:autoSpaceDN w:val="0"/>
        <w:adjustRightInd w:val="0"/>
        <w:jc w:val="both"/>
        <w:rPr>
          <w:b/>
          <w:bCs/>
          <w:lang w:val="tt-RU"/>
        </w:rPr>
      </w:pPr>
      <w:r w:rsidRPr="00BA17B4">
        <w:rPr>
          <w:b/>
          <w:bCs/>
          <w:lang w:val="tt-RU"/>
        </w:rPr>
        <w:t>6.</w:t>
      </w:r>
      <w:r w:rsidR="00094645" w:rsidRPr="000345DB">
        <w:rPr>
          <w:b/>
          <w:bCs/>
          <w:lang w:val="tt-RU"/>
        </w:rPr>
        <w:t xml:space="preserve"> Балалар газета-журналлары</w:t>
      </w:r>
      <w:r w:rsidR="00F4675C" w:rsidRPr="00BA17B4">
        <w:rPr>
          <w:b/>
          <w:bCs/>
          <w:lang w:val="tt-RU"/>
        </w:rPr>
        <w:t xml:space="preserve"> </w:t>
      </w:r>
    </w:p>
    <w:p w:rsidR="00094645" w:rsidRPr="00BA17B4" w:rsidRDefault="00094645" w:rsidP="008E7F84">
      <w:pPr>
        <w:autoSpaceDE w:val="0"/>
        <w:autoSpaceDN w:val="0"/>
        <w:adjustRightInd w:val="0"/>
        <w:jc w:val="both"/>
      </w:pPr>
      <w:r w:rsidRPr="000345DB">
        <w:rPr>
          <w:lang w:val="tt-RU"/>
        </w:rPr>
        <w:t>Газета-журналларның ни өчен вакытлы матбугат дип аталуын,яңалык белән гайбәт арасындагы аерманы аера белү .Сәнгатьле уку күнекмәләре формалаштыру (интонация,тон, темп саклап кычкырып уку). Автор бирергә теләгән картинаны күзаллау. Эчтән укый белергә күнектерү. Чылбыр рәвешендә укыганда, үз урыныңны белеп, чират буенча уку.Укылган әсәргә анализ ясау.</w:t>
      </w:r>
      <w:r w:rsidRPr="000345DB">
        <w:rPr>
          <w:b/>
          <w:bCs/>
          <w:lang w:val="tt-RU"/>
        </w:rPr>
        <w:t xml:space="preserve"> </w:t>
      </w:r>
      <w:r w:rsidRPr="00BA17B4">
        <w:t xml:space="preserve">Татар </w:t>
      </w:r>
      <w:proofErr w:type="spellStart"/>
      <w:r w:rsidRPr="00BA17B4">
        <w:t>телендә</w:t>
      </w:r>
      <w:proofErr w:type="spellEnd"/>
      <w:r w:rsidRPr="00BA17B4">
        <w:t xml:space="preserve"> </w:t>
      </w:r>
      <w:proofErr w:type="spellStart"/>
      <w:r w:rsidRPr="00BA17B4">
        <w:t>чыга</w:t>
      </w:r>
      <w:proofErr w:type="spellEnd"/>
      <w:r w:rsidRPr="00BA17B4">
        <w:t xml:space="preserve"> </w:t>
      </w:r>
      <w:proofErr w:type="spellStart"/>
      <w:r w:rsidRPr="00BA17B4">
        <w:t>торган</w:t>
      </w:r>
      <w:proofErr w:type="spellEnd"/>
      <w:r w:rsidRPr="00BA17B4">
        <w:t xml:space="preserve"> </w:t>
      </w:r>
      <w:proofErr w:type="spellStart"/>
      <w:r w:rsidRPr="00BA17B4">
        <w:t>балалар</w:t>
      </w:r>
      <w:proofErr w:type="spellEnd"/>
      <w:r w:rsidRPr="00BA17B4">
        <w:t xml:space="preserve"> </w:t>
      </w:r>
      <w:proofErr w:type="spellStart"/>
      <w:r w:rsidRPr="00BA17B4">
        <w:t>журналларын</w:t>
      </w:r>
      <w:proofErr w:type="spellEnd"/>
      <w:r w:rsidRPr="00BA17B4">
        <w:t xml:space="preserve"> </w:t>
      </w:r>
      <w:proofErr w:type="spellStart"/>
      <w:r w:rsidRPr="00BA17B4">
        <w:t>белү</w:t>
      </w:r>
      <w:proofErr w:type="spellEnd"/>
      <w:r w:rsidRPr="00BA17B4">
        <w:t xml:space="preserve">. </w:t>
      </w:r>
      <w:proofErr w:type="spellStart"/>
      <w:r w:rsidRPr="00BA17B4">
        <w:t>журналларда</w:t>
      </w:r>
      <w:proofErr w:type="spellEnd"/>
      <w:r w:rsidRPr="00BA17B4">
        <w:t xml:space="preserve"> </w:t>
      </w:r>
      <w:proofErr w:type="spellStart"/>
      <w:r w:rsidRPr="00BA17B4">
        <w:t>һәм</w:t>
      </w:r>
      <w:proofErr w:type="spellEnd"/>
      <w:r w:rsidRPr="00BA17B4">
        <w:t xml:space="preserve"> </w:t>
      </w:r>
      <w:proofErr w:type="spellStart"/>
      <w:r w:rsidRPr="00BA17B4">
        <w:t>газеталарда</w:t>
      </w:r>
      <w:proofErr w:type="spellEnd"/>
      <w:r w:rsidRPr="00BA17B4">
        <w:t xml:space="preserve"> </w:t>
      </w:r>
      <w:proofErr w:type="spellStart"/>
      <w:r w:rsidRPr="00BA17B4">
        <w:t>ориентлаша</w:t>
      </w:r>
      <w:proofErr w:type="spellEnd"/>
      <w:r w:rsidRPr="00BA17B4">
        <w:t xml:space="preserve"> </w:t>
      </w:r>
      <w:proofErr w:type="spellStart"/>
      <w:r w:rsidRPr="00BA17B4">
        <w:t>белү</w:t>
      </w:r>
      <w:proofErr w:type="spellEnd"/>
      <w:r w:rsidRPr="00BA17B4">
        <w:t>.</w:t>
      </w:r>
    </w:p>
    <w:p w:rsidR="00094645" w:rsidRPr="00BA17B4" w:rsidRDefault="0005077C" w:rsidP="0005077C">
      <w:pPr>
        <w:widowControl w:val="0"/>
        <w:autoSpaceDE w:val="0"/>
        <w:autoSpaceDN w:val="0"/>
        <w:adjustRightInd w:val="0"/>
        <w:spacing w:before="24"/>
        <w:ind w:right="14"/>
        <w:jc w:val="both"/>
        <w:rPr>
          <w:b/>
          <w:bCs/>
        </w:rPr>
      </w:pPr>
      <w:r w:rsidRPr="00BA17B4">
        <w:rPr>
          <w:b/>
          <w:bCs/>
          <w:lang w:val="tt-RU"/>
        </w:rPr>
        <w:t xml:space="preserve">7. </w:t>
      </w:r>
      <w:proofErr w:type="spellStart"/>
      <w:r w:rsidR="00094645" w:rsidRPr="00BA17B4">
        <w:rPr>
          <w:b/>
          <w:bCs/>
        </w:rPr>
        <w:t>Шагыйрь</w:t>
      </w:r>
      <w:proofErr w:type="spellEnd"/>
      <w:r w:rsidR="00094645" w:rsidRPr="00BA17B4">
        <w:rPr>
          <w:b/>
          <w:bCs/>
        </w:rPr>
        <w:t xml:space="preserve"> </w:t>
      </w:r>
      <w:proofErr w:type="spellStart"/>
      <w:r w:rsidR="00094645" w:rsidRPr="00BA17B4">
        <w:rPr>
          <w:b/>
          <w:bCs/>
        </w:rPr>
        <w:t>өчен</w:t>
      </w:r>
      <w:proofErr w:type="spellEnd"/>
      <w:r w:rsidR="00094645" w:rsidRPr="00BA17B4">
        <w:rPr>
          <w:b/>
          <w:bCs/>
        </w:rPr>
        <w:t xml:space="preserve"> </w:t>
      </w:r>
      <w:proofErr w:type="spellStart"/>
      <w:r w:rsidR="00094645" w:rsidRPr="00BA17B4">
        <w:rPr>
          <w:b/>
          <w:bCs/>
        </w:rPr>
        <w:t>табигать-серле</w:t>
      </w:r>
      <w:proofErr w:type="spellEnd"/>
      <w:r w:rsidR="00094645" w:rsidRPr="00BA17B4">
        <w:rPr>
          <w:b/>
          <w:bCs/>
        </w:rPr>
        <w:t xml:space="preserve"> </w:t>
      </w:r>
      <w:proofErr w:type="spellStart"/>
      <w:r w:rsidR="00094645" w:rsidRPr="00BA17B4">
        <w:rPr>
          <w:b/>
          <w:bCs/>
        </w:rPr>
        <w:t>һәм</w:t>
      </w:r>
      <w:proofErr w:type="spellEnd"/>
      <w:r w:rsidR="00094645" w:rsidRPr="00BA17B4">
        <w:rPr>
          <w:b/>
          <w:bCs/>
        </w:rPr>
        <w:t xml:space="preserve"> </w:t>
      </w:r>
      <w:proofErr w:type="spellStart"/>
      <w:r w:rsidR="00094645" w:rsidRPr="00BA17B4">
        <w:rPr>
          <w:b/>
          <w:bCs/>
        </w:rPr>
        <w:t>җанлы</w:t>
      </w:r>
      <w:proofErr w:type="spellEnd"/>
      <w:r w:rsidR="00094645" w:rsidRPr="00BA17B4">
        <w:rPr>
          <w:b/>
          <w:bCs/>
        </w:rPr>
        <w:t xml:space="preserve"> </w:t>
      </w:r>
      <w:proofErr w:type="spellStart"/>
      <w:r w:rsidR="00094645" w:rsidRPr="00BA17B4">
        <w:rPr>
          <w:b/>
          <w:bCs/>
        </w:rPr>
        <w:t>дөнья</w:t>
      </w:r>
      <w:proofErr w:type="spellEnd"/>
    </w:p>
    <w:p w:rsidR="00094645" w:rsidRPr="00BA17B4" w:rsidRDefault="00094645" w:rsidP="008E7F84">
      <w:pPr>
        <w:autoSpaceDE w:val="0"/>
        <w:autoSpaceDN w:val="0"/>
        <w:adjustRightInd w:val="0"/>
        <w:jc w:val="both"/>
        <w:rPr>
          <w:b/>
          <w:bCs/>
          <w:lang w:val="tt-RU"/>
        </w:rPr>
      </w:pPr>
      <w:r w:rsidRPr="00BA17B4">
        <w:rPr>
          <w:lang w:val="tt-RU"/>
        </w:rPr>
        <w:lastRenderedPageBreak/>
        <w:t>Әсәрләрне анализлый белү, рәссамнарның матурлыкны буяулар белән бирү үзенчәлекәрен белү,картиналардагы матурлыкны күрә белү, табигатьнең матурлыгын күрә белү.</w:t>
      </w:r>
    </w:p>
    <w:p w:rsidR="00094645" w:rsidRPr="007D3A98" w:rsidRDefault="0005077C" w:rsidP="007D3A98">
      <w:pPr>
        <w:widowControl w:val="0"/>
        <w:autoSpaceDE w:val="0"/>
        <w:autoSpaceDN w:val="0"/>
        <w:adjustRightInd w:val="0"/>
        <w:ind w:left="38"/>
        <w:jc w:val="both"/>
        <w:rPr>
          <w:b/>
          <w:bCs/>
          <w:lang w:val="tt-RU"/>
        </w:rPr>
      </w:pPr>
      <w:r w:rsidRPr="00BA17B4">
        <w:rPr>
          <w:b/>
          <w:bCs/>
          <w:lang w:val="tt-RU"/>
        </w:rPr>
        <w:t>8.</w:t>
      </w:r>
      <w:r w:rsidR="00094645" w:rsidRPr="00BA17B4">
        <w:rPr>
          <w:b/>
          <w:bCs/>
          <w:lang w:val="tt-RU"/>
        </w:rPr>
        <w:t xml:space="preserve"> Кызык һәм көлкеле хәлләр  </w:t>
      </w:r>
      <w:r w:rsidR="00F4675C" w:rsidRPr="00BA17B4">
        <w:rPr>
          <w:b/>
          <w:bCs/>
          <w:lang w:val="tt-RU"/>
        </w:rPr>
        <w:t xml:space="preserve"> </w:t>
      </w:r>
    </w:p>
    <w:p w:rsidR="00094645" w:rsidRPr="00BA17B4" w:rsidRDefault="00094645" w:rsidP="0071654C">
      <w:pPr>
        <w:autoSpaceDE w:val="0"/>
        <w:autoSpaceDN w:val="0"/>
        <w:adjustRightInd w:val="0"/>
        <w:jc w:val="both"/>
        <w:rPr>
          <w:b/>
          <w:bCs/>
          <w:lang w:val="tt-RU"/>
        </w:rPr>
      </w:pPr>
      <w:r w:rsidRPr="00BA17B4">
        <w:rPr>
          <w:lang w:val="tt-RU"/>
        </w:rPr>
        <w:t>Капма-каршылыкның көлке тудыруын аңлау,үзеңнең кимчелекләреңне әсәрләр аша аңлау, бетерү өстендә эшләү,язучыларның кызыклы хәлләрне җиткерү алымнарына төшенү,юмор хисен аеру, мәзәк өлешне таба белергә өйрәнү,чыга алмаслык кыен хәлләрнең булмавын ачыклау.</w:t>
      </w:r>
    </w:p>
    <w:p w:rsidR="007D3A98" w:rsidRDefault="007D3A9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D3A98" w:rsidRDefault="007D3A9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Pr="00BA17B4" w:rsidRDefault="00751188" w:rsidP="0018430E">
      <w:pPr>
        <w:rPr>
          <w:b/>
          <w:bCs/>
          <w:lang w:val="tt-RU"/>
        </w:rPr>
      </w:pPr>
    </w:p>
    <w:p w:rsidR="0005077C" w:rsidRPr="00BA17B4" w:rsidRDefault="0005077C" w:rsidP="007D3A98">
      <w:pPr>
        <w:rPr>
          <w:b/>
          <w:bCs/>
          <w:lang w:val="tt-RU"/>
        </w:rPr>
      </w:pPr>
    </w:p>
    <w:p w:rsidR="0093465C" w:rsidRPr="00BA17B4" w:rsidRDefault="0005077C" w:rsidP="00BA2BF5">
      <w:pPr>
        <w:jc w:val="center"/>
        <w:rPr>
          <w:b/>
          <w:bCs/>
          <w:lang w:val="tt-RU"/>
        </w:rPr>
      </w:pPr>
      <w:r w:rsidRPr="00BA17B4">
        <w:rPr>
          <w:b/>
          <w:bCs/>
          <w:lang w:val="tt-RU"/>
        </w:rPr>
        <w:lastRenderedPageBreak/>
        <w:t>Календар</w:t>
      </w:r>
      <w:r w:rsidRPr="00056ECB">
        <w:rPr>
          <w:b/>
          <w:bCs/>
          <w:lang w:val="tt-RU"/>
        </w:rPr>
        <w:t>ь – тематик планлаштыру.</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2300"/>
        <w:gridCol w:w="33"/>
        <w:gridCol w:w="817"/>
        <w:gridCol w:w="26"/>
        <w:gridCol w:w="7"/>
        <w:gridCol w:w="820"/>
        <w:gridCol w:w="33"/>
      </w:tblGrid>
      <w:tr w:rsidR="0005077C" w:rsidRPr="00BA17B4" w:rsidTr="001D5084">
        <w:trPr>
          <w:trHeight w:val="277"/>
        </w:trPr>
        <w:tc>
          <w:tcPr>
            <w:tcW w:w="564" w:type="dxa"/>
            <w:vMerge w:val="restart"/>
            <w:shd w:val="clear" w:color="auto" w:fill="auto"/>
          </w:tcPr>
          <w:p w:rsidR="0005077C" w:rsidRPr="00BA17B4" w:rsidRDefault="0005077C" w:rsidP="000724F2">
            <w:pPr>
              <w:rPr>
                <w:b/>
              </w:rPr>
            </w:pPr>
            <w:r w:rsidRPr="00BA17B4">
              <w:rPr>
                <w:b/>
              </w:rPr>
              <w:t>№</w:t>
            </w:r>
          </w:p>
        </w:tc>
        <w:tc>
          <w:tcPr>
            <w:tcW w:w="12333" w:type="dxa"/>
            <w:gridSpan w:val="2"/>
            <w:vMerge w:val="restart"/>
            <w:shd w:val="clear" w:color="auto" w:fill="auto"/>
          </w:tcPr>
          <w:p w:rsidR="0005077C" w:rsidRPr="00BA17B4" w:rsidRDefault="0005077C" w:rsidP="005B05DF">
            <w:pPr>
              <w:jc w:val="center"/>
              <w:rPr>
                <w:b/>
                <w:lang w:val="tt-RU"/>
              </w:rPr>
            </w:pPr>
            <w:r w:rsidRPr="00BA17B4">
              <w:rPr>
                <w:b/>
              </w:rPr>
              <w:t>Д</w:t>
            </w:r>
            <w:r w:rsidRPr="00BA17B4">
              <w:rPr>
                <w:b/>
                <w:lang w:val="tt-RU"/>
              </w:rPr>
              <w:t>әрес темасы</w:t>
            </w:r>
          </w:p>
        </w:tc>
        <w:tc>
          <w:tcPr>
            <w:tcW w:w="1703" w:type="dxa"/>
            <w:gridSpan w:val="5"/>
            <w:shd w:val="clear" w:color="auto" w:fill="auto"/>
          </w:tcPr>
          <w:p w:rsidR="0005077C" w:rsidRPr="00BA17B4" w:rsidRDefault="0005077C" w:rsidP="000724F2">
            <w:pPr>
              <w:ind w:left="-391" w:firstLine="107"/>
              <w:rPr>
                <w:b/>
                <w:lang w:val="tt-RU"/>
              </w:rPr>
            </w:pPr>
            <w:r w:rsidRPr="00BA17B4">
              <w:rPr>
                <w:b/>
                <w:lang w:val="tt-RU"/>
              </w:rPr>
              <w:t>Д    Дата</w:t>
            </w:r>
          </w:p>
        </w:tc>
      </w:tr>
      <w:tr w:rsidR="0005077C" w:rsidRPr="00BA17B4" w:rsidTr="001D5084">
        <w:trPr>
          <w:trHeight w:val="71"/>
        </w:trPr>
        <w:tc>
          <w:tcPr>
            <w:tcW w:w="564" w:type="dxa"/>
            <w:vMerge/>
            <w:shd w:val="clear" w:color="auto" w:fill="auto"/>
          </w:tcPr>
          <w:p w:rsidR="0005077C" w:rsidRPr="00BA17B4" w:rsidRDefault="0005077C" w:rsidP="000724F2">
            <w:pPr>
              <w:rPr>
                <w:b/>
                <w:lang w:val="tt-RU"/>
              </w:rPr>
            </w:pPr>
          </w:p>
        </w:tc>
        <w:tc>
          <w:tcPr>
            <w:tcW w:w="12333" w:type="dxa"/>
            <w:gridSpan w:val="2"/>
            <w:vMerge/>
            <w:shd w:val="clear" w:color="auto" w:fill="auto"/>
          </w:tcPr>
          <w:p w:rsidR="0005077C" w:rsidRPr="00BA17B4" w:rsidRDefault="0005077C" w:rsidP="000724F2">
            <w:pPr>
              <w:rPr>
                <w:b/>
                <w:lang w:val="tt-RU"/>
              </w:rPr>
            </w:pPr>
          </w:p>
        </w:tc>
        <w:tc>
          <w:tcPr>
            <w:tcW w:w="850" w:type="dxa"/>
            <w:gridSpan w:val="3"/>
            <w:shd w:val="clear" w:color="auto" w:fill="auto"/>
          </w:tcPr>
          <w:p w:rsidR="0005077C" w:rsidRPr="00BA17B4" w:rsidRDefault="0005077C" w:rsidP="000724F2">
            <w:pPr>
              <w:rPr>
                <w:b/>
                <w:lang w:val="tt-RU"/>
              </w:rPr>
            </w:pPr>
            <w:r w:rsidRPr="00BA17B4">
              <w:rPr>
                <w:b/>
                <w:lang w:val="tt-RU"/>
              </w:rPr>
              <w:t>План</w:t>
            </w:r>
          </w:p>
        </w:tc>
        <w:tc>
          <w:tcPr>
            <w:tcW w:w="853" w:type="dxa"/>
            <w:gridSpan w:val="2"/>
            <w:shd w:val="clear" w:color="auto" w:fill="auto"/>
          </w:tcPr>
          <w:p w:rsidR="0005077C" w:rsidRPr="00BA17B4" w:rsidRDefault="0005077C" w:rsidP="000724F2">
            <w:pPr>
              <w:rPr>
                <w:b/>
                <w:lang w:val="tt-RU"/>
              </w:rPr>
            </w:pPr>
            <w:r w:rsidRPr="00BA17B4">
              <w:rPr>
                <w:b/>
                <w:lang w:val="tt-RU"/>
              </w:rPr>
              <w:t>Фак</w:t>
            </w:r>
          </w:p>
        </w:tc>
      </w:tr>
      <w:tr w:rsidR="0005077C" w:rsidRPr="00BA17B4" w:rsidTr="001D5084">
        <w:trPr>
          <w:trHeight w:val="322"/>
        </w:trPr>
        <w:tc>
          <w:tcPr>
            <w:tcW w:w="564" w:type="dxa"/>
            <w:shd w:val="clear" w:color="auto" w:fill="auto"/>
          </w:tcPr>
          <w:p w:rsidR="0005077C" w:rsidRPr="00BA17B4" w:rsidRDefault="0005077C" w:rsidP="000724F2">
            <w:pPr>
              <w:rPr>
                <w:lang w:val="tt-RU"/>
              </w:rPr>
            </w:pPr>
          </w:p>
        </w:tc>
        <w:tc>
          <w:tcPr>
            <w:tcW w:w="12333" w:type="dxa"/>
            <w:gridSpan w:val="2"/>
            <w:shd w:val="clear" w:color="auto" w:fill="auto"/>
          </w:tcPr>
          <w:p w:rsidR="00223EAE" w:rsidRPr="00BA17B4" w:rsidRDefault="0005077C" w:rsidP="000724F2">
            <w:pPr>
              <w:spacing w:line="276" w:lineRule="auto"/>
              <w:rPr>
                <w:b/>
                <w:lang w:val="tt-RU" w:eastAsia="en-US"/>
              </w:rPr>
            </w:pPr>
            <w:r w:rsidRPr="00BA17B4">
              <w:rPr>
                <w:b/>
                <w:lang w:val="tt-RU"/>
              </w:rPr>
              <w:t>Белдекле керпедә кунакта.</w:t>
            </w:r>
          </w:p>
        </w:tc>
        <w:tc>
          <w:tcPr>
            <w:tcW w:w="850" w:type="dxa"/>
            <w:gridSpan w:val="3"/>
            <w:shd w:val="clear" w:color="auto" w:fill="auto"/>
          </w:tcPr>
          <w:p w:rsidR="0005077C" w:rsidRPr="00BA17B4" w:rsidRDefault="0005077C" w:rsidP="000724F2">
            <w:pPr>
              <w:rPr>
                <w:lang w:val="tt-RU"/>
              </w:rPr>
            </w:pPr>
          </w:p>
        </w:tc>
        <w:tc>
          <w:tcPr>
            <w:tcW w:w="853" w:type="dxa"/>
            <w:gridSpan w:val="2"/>
            <w:shd w:val="clear" w:color="auto" w:fill="auto"/>
          </w:tcPr>
          <w:p w:rsidR="0005077C" w:rsidRPr="00BA17B4" w:rsidRDefault="0005077C" w:rsidP="000724F2">
            <w:pPr>
              <w:rPr>
                <w:lang w:val="tt-RU"/>
              </w:rPr>
            </w:pPr>
          </w:p>
        </w:tc>
      </w:tr>
      <w:tr w:rsidR="00634F9E" w:rsidRPr="00130C8C" w:rsidTr="001D5084">
        <w:trPr>
          <w:trHeight w:val="274"/>
        </w:trPr>
        <w:tc>
          <w:tcPr>
            <w:tcW w:w="564" w:type="dxa"/>
            <w:shd w:val="clear" w:color="auto" w:fill="auto"/>
          </w:tcPr>
          <w:p w:rsidR="00634F9E" w:rsidRPr="00BA17B4" w:rsidRDefault="00634F9E" w:rsidP="00904E43">
            <w:pPr>
              <w:rPr>
                <w:lang w:val="tt-RU"/>
              </w:rPr>
            </w:pPr>
            <w:r w:rsidRPr="00BA17B4">
              <w:rPr>
                <w:lang w:val="tt-RU"/>
              </w:rPr>
              <w:t>1.</w:t>
            </w:r>
          </w:p>
        </w:tc>
        <w:tc>
          <w:tcPr>
            <w:tcW w:w="12333" w:type="dxa"/>
            <w:gridSpan w:val="2"/>
            <w:shd w:val="clear" w:color="auto" w:fill="auto"/>
          </w:tcPr>
          <w:p w:rsidR="00634F9E" w:rsidRPr="00BA17B4" w:rsidRDefault="00634F9E" w:rsidP="000724F2">
            <w:pPr>
              <w:spacing w:line="276" w:lineRule="auto"/>
              <w:rPr>
                <w:lang w:val="tt-RU"/>
              </w:rPr>
            </w:pPr>
            <w:r w:rsidRPr="00BA17B4">
              <w:rPr>
                <w:lang w:val="tt-RU" w:eastAsia="en-US"/>
              </w:rPr>
              <w:t>Г.Тукай. “Кәҗә белән Сарык “ әкиятенең жанр үзенчәлеге.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547"/>
        </w:trPr>
        <w:tc>
          <w:tcPr>
            <w:tcW w:w="564" w:type="dxa"/>
            <w:shd w:val="clear" w:color="auto" w:fill="auto"/>
          </w:tcPr>
          <w:p w:rsidR="00634F9E" w:rsidRPr="00BA17B4" w:rsidRDefault="00634F9E" w:rsidP="000724F2">
            <w:pPr>
              <w:rPr>
                <w:lang w:val="tt-RU"/>
              </w:rPr>
            </w:pPr>
            <w:r w:rsidRPr="00BA17B4">
              <w:rPr>
                <w:lang w:val="tt-RU"/>
              </w:rPr>
              <w:t>2.</w:t>
            </w:r>
          </w:p>
        </w:tc>
        <w:tc>
          <w:tcPr>
            <w:tcW w:w="12333" w:type="dxa"/>
            <w:gridSpan w:val="2"/>
            <w:shd w:val="clear" w:color="auto" w:fill="auto"/>
          </w:tcPr>
          <w:p w:rsidR="00634F9E" w:rsidRPr="00BA17B4" w:rsidRDefault="00634F9E" w:rsidP="000724F2">
            <w:pPr>
              <w:spacing w:line="276" w:lineRule="auto"/>
              <w:rPr>
                <w:lang w:val="tt-RU"/>
              </w:rPr>
            </w:pPr>
            <w:r w:rsidRPr="00BA17B4">
              <w:rPr>
                <w:lang w:val="tt-RU"/>
              </w:rPr>
              <w:t>Кереш контроль эш.</w:t>
            </w:r>
          </w:p>
          <w:p w:rsidR="00634F9E" w:rsidRPr="00BA17B4" w:rsidRDefault="00634F9E" w:rsidP="000724F2">
            <w:pPr>
              <w:spacing w:line="276" w:lineRule="auto"/>
              <w:rPr>
                <w:lang w:val="tt-RU" w:eastAsia="en-US"/>
              </w:rPr>
            </w:pPr>
            <w:r w:rsidRPr="00BA17B4">
              <w:rPr>
                <w:lang w:val="tt-RU" w:eastAsia="en-US"/>
              </w:rPr>
              <w:t>Хайваннар турындагы һәм халык әкиятләре. “Батыр әтәч” татар халык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175"/>
        </w:trPr>
        <w:tc>
          <w:tcPr>
            <w:tcW w:w="564" w:type="dxa"/>
            <w:shd w:val="clear" w:color="auto" w:fill="auto"/>
          </w:tcPr>
          <w:p w:rsidR="00634F9E" w:rsidRPr="00BA17B4" w:rsidRDefault="00634F9E" w:rsidP="000724F2">
            <w:pPr>
              <w:rPr>
                <w:lang w:val="tt-RU"/>
              </w:rPr>
            </w:pPr>
            <w:r w:rsidRPr="00BA17B4">
              <w:rPr>
                <w:lang w:val="tt-RU"/>
              </w:rPr>
              <w:t>3.</w:t>
            </w:r>
          </w:p>
        </w:tc>
        <w:tc>
          <w:tcPr>
            <w:tcW w:w="12333" w:type="dxa"/>
            <w:gridSpan w:val="2"/>
            <w:shd w:val="clear" w:color="auto" w:fill="auto"/>
          </w:tcPr>
          <w:p w:rsidR="00634F9E" w:rsidRPr="00BA17B4" w:rsidRDefault="00634F9E" w:rsidP="00E66C5C">
            <w:pPr>
              <w:rPr>
                <w:lang w:val="tt-RU"/>
              </w:rPr>
            </w:pPr>
            <w:r w:rsidRPr="00BA17B4">
              <w:rPr>
                <w:lang w:val="tt-RU"/>
              </w:rPr>
              <w:t>Йорт хайваннары турындагы  халык әкиятләрен уку. “Әтәч патша”.</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222"/>
        </w:trPr>
        <w:tc>
          <w:tcPr>
            <w:tcW w:w="564" w:type="dxa"/>
            <w:shd w:val="clear" w:color="auto" w:fill="auto"/>
          </w:tcPr>
          <w:p w:rsidR="00634F9E" w:rsidRPr="00BA17B4" w:rsidRDefault="00634F9E" w:rsidP="000724F2">
            <w:pPr>
              <w:rPr>
                <w:lang w:val="tt-RU"/>
              </w:rPr>
            </w:pPr>
            <w:r w:rsidRPr="00BA17B4">
              <w:rPr>
                <w:lang w:val="tt-RU"/>
              </w:rPr>
              <w:t>4.</w:t>
            </w:r>
          </w:p>
        </w:tc>
        <w:tc>
          <w:tcPr>
            <w:tcW w:w="12333" w:type="dxa"/>
            <w:gridSpan w:val="2"/>
            <w:shd w:val="clear" w:color="auto" w:fill="auto"/>
          </w:tcPr>
          <w:p w:rsidR="00634F9E" w:rsidRPr="00BA17B4" w:rsidRDefault="00634F9E" w:rsidP="0068596E">
            <w:pPr>
              <w:rPr>
                <w:lang w:val="tt-RU"/>
              </w:rPr>
            </w:pPr>
            <w:r w:rsidRPr="00BA17B4">
              <w:rPr>
                <w:lang w:val="tt-RU"/>
              </w:rPr>
              <w:t>Кыргый җәнлекләр турындагы әкиятләр. “Бүдәнә белән төлке”.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253"/>
        </w:trPr>
        <w:tc>
          <w:tcPr>
            <w:tcW w:w="564" w:type="dxa"/>
            <w:shd w:val="clear" w:color="auto" w:fill="auto"/>
          </w:tcPr>
          <w:p w:rsidR="00634F9E" w:rsidRPr="00BA17B4" w:rsidRDefault="00634F9E" w:rsidP="000724F2">
            <w:pPr>
              <w:rPr>
                <w:lang w:val="tt-RU"/>
              </w:rPr>
            </w:pPr>
            <w:r w:rsidRPr="00BA17B4">
              <w:rPr>
                <w:lang w:val="tt-RU"/>
              </w:rPr>
              <w:t>5.</w:t>
            </w:r>
          </w:p>
        </w:tc>
        <w:tc>
          <w:tcPr>
            <w:tcW w:w="12333" w:type="dxa"/>
            <w:gridSpan w:val="2"/>
            <w:shd w:val="clear" w:color="auto" w:fill="auto"/>
          </w:tcPr>
          <w:p w:rsidR="00634F9E" w:rsidRPr="00BA17B4" w:rsidRDefault="00634F9E" w:rsidP="00B663C7">
            <w:pPr>
              <w:rPr>
                <w:lang w:val="tt-RU"/>
              </w:rPr>
            </w:pPr>
            <w:r w:rsidRPr="00BA17B4">
              <w:rPr>
                <w:lang w:val="tt-RU"/>
              </w:rPr>
              <w:t>Аз булса да үз акылың булсын.</w:t>
            </w:r>
            <w:r w:rsidRPr="00BA17B4">
              <w:t xml:space="preserve"> </w:t>
            </w:r>
            <w:r w:rsidRPr="00BA17B4">
              <w:rPr>
                <w:lang w:val="tt-RU"/>
              </w:rPr>
              <w:t>М.Гафури "Тавык белән үрдәк"</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130"/>
        </w:trPr>
        <w:tc>
          <w:tcPr>
            <w:tcW w:w="564" w:type="dxa"/>
            <w:shd w:val="clear" w:color="auto" w:fill="auto"/>
          </w:tcPr>
          <w:p w:rsidR="00634F9E" w:rsidRPr="00BA17B4" w:rsidRDefault="00634F9E" w:rsidP="000724F2">
            <w:pPr>
              <w:rPr>
                <w:lang w:val="tt-RU"/>
              </w:rPr>
            </w:pPr>
            <w:r w:rsidRPr="00BA17B4">
              <w:rPr>
                <w:lang w:val="tt-RU"/>
              </w:rPr>
              <w:t>6.</w:t>
            </w:r>
          </w:p>
        </w:tc>
        <w:tc>
          <w:tcPr>
            <w:tcW w:w="12333" w:type="dxa"/>
            <w:gridSpan w:val="2"/>
            <w:shd w:val="clear" w:color="auto" w:fill="auto"/>
          </w:tcPr>
          <w:p w:rsidR="00634F9E" w:rsidRPr="00BA17B4" w:rsidRDefault="00634F9E" w:rsidP="000724F2">
            <w:pPr>
              <w:spacing w:line="276" w:lineRule="auto"/>
              <w:rPr>
                <w:lang w:val="tt-RU" w:eastAsia="en-US"/>
              </w:rPr>
            </w:pPr>
            <w:r w:rsidRPr="00BA17B4">
              <w:rPr>
                <w:lang w:val="tt-RU" w:eastAsia="en-US"/>
              </w:rPr>
              <w:t>Җәнлекләр турында гуцул халык әкияте“Хәйләкәр керпе”.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200"/>
        </w:trPr>
        <w:tc>
          <w:tcPr>
            <w:tcW w:w="564" w:type="dxa"/>
            <w:shd w:val="clear" w:color="auto" w:fill="auto"/>
          </w:tcPr>
          <w:p w:rsidR="00634F9E" w:rsidRPr="00BA17B4" w:rsidRDefault="00634F9E" w:rsidP="000724F2">
            <w:pPr>
              <w:rPr>
                <w:lang w:val="tt-RU"/>
              </w:rPr>
            </w:pPr>
            <w:r w:rsidRPr="00BA17B4">
              <w:rPr>
                <w:lang w:val="tt-RU"/>
              </w:rPr>
              <w:t>7.</w:t>
            </w:r>
          </w:p>
        </w:tc>
        <w:tc>
          <w:tcPr>
            <w:tcW w:w="12333" w:type="dxa"/>
            <w:gridSpan w:val="2"/>
            <w:shd w:val="clear" w:color="auto" w:fill="auto"/>
          </w:tcPr>
          <w:p w:rsidR="00634F9E" w:rsidRPr="00BA17B4" w:rsidRDefault="00634F9E" w:rsidP="006776AF">
            <w:pPr>
              <w:rPr>
                <w:lang w:val="tt-RU"/>
              </w:rPr>
            </w:pPr>
            <w:r w:rsidRPr="00BA17B4">
              <w:rPr>
                <w:lang w:val="tt-RU"/>
              </w:rPr>
              <w:t>Тылсымлы әкиятләр. “Гөлчәчәк”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263"/>
        </w:trPr>
        <w:tc>
          <w:tcPr>
            <w:tcW w:w="564" w:type="dxa"/>
            <w:shd w:val="clear" w:color="auto" w:fill="auto"/>
          </w:tcPr>
          <w:p w:rsidR="00634F9E" w:rsidRPr="00BA17B4" w:rsidRDefault="00634F9E" w:rsidP="000724F2">
            <w:pPr>
              <w:rPr>
                <w:lang w:val="tt-RU"/>
              </w:rPr>
            </w:pPr>
            <w:r w:rsidRPr="00BA17B4">
              <w:rPr>
                <w:lang w:val="tt-RU"/>
              </w:rPr>
              <w:t>8.</w:t>
            </w:r>
          </w:p>
        </w:tc>
        <w:tc>
          <w:tcPr>
            <w:tcW w:w="12333" w:type="dxa"/>
            <w:gridSpan w:val="2"/>
            <w:shd w:val="clear" w:color="auto" w:fill="auto"/>
          </w:tcPr>
          <w:p w:rsidR="00634F9E" w:rsidRPr="00BA17B4" w:rsidRDefault="00634F9E" w:rsidP="00BF665C">
            <w:pPr>
              <w:rPr>
                <w:lang w:val="tt-RU"/>
              </w:rPr>
            </w:pPr>
            <w:r w:rsidRPr="00BA17B4">
              <w:rPr>
                <w:lang w:val="tt-RU"/>
              </w:rPr>
              <w:t>Ш.Галиев әсәрләрендә мәзәк мәсьәләләр. “Җизни әкияте”,  “Ник соң әле итек җитмәде?”, “Котбетдин Мәргән”</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263"/>
        </w:trPr>
        <w:tc>
          <w:tcPr>
            <w:tcW w:w="564" w:type="dxa"/>
            <w:shd w:val="clear" w:color="auto" w:fill="auto"/>
          </w:tcPr>
          <w:p w:rsidR="00634F9E" w:rsidRPr="00BA17B4" w:rsidRDefault="00634F9E" w:rsidP="000724F2">
            <w:pPr>
              <w:rPr>
                <w:lang w:val="tt-RU"/>
              </w:rPr>
            </w:pPr>
            <w:r w:rsidRPr="00BA17B4">
              <w:rPr>
                <w:lang w:val="tt-RU"/>
              </w:rPr>
              <w:t>9.</w:t>
            </w:r>
          </w:p>
        </w:tc>
        <w:tc>
          <w:tcPr>
            <w:tcW w:w="12333" w:type="dxa"/>
            <w:gridSpan w:val="2"/>
            <w:shd w:val="clear" w:color="auto" w:fill="auto"/>
          </w:tcPr>
          <w:p w:rsidR="00634F9E" w:rsidRPr="00BA17B4" w:rsidRDefault="00634F9E" w:rsidP="009715D8">
            <w:pPr>
              <w:rPr>
                <w:lang w:val="tt-RU"/>
              </w:rPr>
            </w:pPr>
            <w:r w:rsidRPr="00BA17B4">
              <w:rPr>
                <w:lang w:val="tt-RU"/>
              </w:rPr>
              <w:t>Уйдырма әкиятләр.Н.Исәнбәт. “Мырауҗан агай хәйләсе”. Бөҗәкләр турында шигъри әсәрләр.З.Мансур. ”Кырмыска һәм малай”</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169"/>
        </w:trPr>
        <w:tc>
          <w:tcPr>
            <w:tcW w:w="564" w:type="dxa"/>
            <w:shd w:val="clear" w:color="auto" w:fill="auto"/>
          </w:tcPr>
          <w:p w:rsidR="00634F9E" w:rsidRPr="00BA17B4" w:rsidRDefault="00634F9E" w:rsidP="000724F2">
            <w:pPr>
              <w:rPr>
                <w:lang w:val="tt-RU"/>
              </w:rPr>
            </w:pPr>
          </w:p>
        </w:tc>
        <w:tc>
          <w:tcPr>
            <w:tcW w:w="12333" w:type="dxa"/>
            <w:gridSpan w:val="2"/>
            <w:shd w:val="clear" w:color="auto" w:fill="auto"/>
          </w:tcPr>
          <w:p w:rsidR="00634F9E" w:rsidRPr="00BA17B4" w:rsidRDefault="00634F9E" w:rsidP="00634F9E">
            <w:pPr>
              <w:rPr>
                <w:lang w:val="tt-RU"/>
              </w:rPr>
            </w:pPr>
            <w:r w:rsidRPr="00BA17B4">
              <w:rPr>
                <w:b/>
                <w:lang w:val="tt-RU"/>
              </w:rPr>
              <w:t>Белмәмештә кунакта.</w:t>
            </w:r>
            <w:r w:rsidRPr="00BA17B4">
              <w:rPr>
                <w:lang w:val="tt-RU"/>
              </w:rPr>
              <w:t xml:space="preserve"> </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30C8C" w:rsidTr="001D5084">
        <w:trPr>
          <w:trHeight w:val="307"/>
        </w:trPr>
        <w:tc>
          <w:tcPr>
            <w:tcW w:w="564" w:type="dxa"/>
            <w:shd w:val="clear" w:color="auto" w:fill="auto"/>
          </w:tcPr>
          <w:p w:rsidR="00634F9E" w:rsidRPr="00BA17B4" w:rsidRDefault="00634F9E" w:rsidP="00C92C45">
            <w:pPr>
              <w:rPr>
                <w:lang w:val="tt-RU"/>
              </w:rPr>
            </w:pPr>
            <w:r w:rsidRPr="00BA17B4">
              <w:rPr>
                <w:lang w:val="tt-RU"/>
              </w:rPr>
              <w:t>10.</w:t>
            </w:r>
          </w:p>
        </w:tc>
        <w:tc>
          <w:tcPr>
            <w:tcW w:w="12333" w:type="dxa"/>
            <w:gridSpan w:val="2"/>
            <w:shd w:val="clear" w:color="auto" w:fill="auto"/>
          </w:tcPr>
          <w:p w:rsidR="00634F9E" w:rsidRPr="00BA17B4" w:rsidRDefault="00634F9E" w:rsidP="00634F9E">
            <w:pPr>
              <w:spacing w:line="276" w:lineRule="auto"/>
              <w:rPr>
                <w:lang w:val="tt-RU"/>
              </w:rPr>
            </w:pPr>
            <w:r w:rsidRPr="00BA17B4">
              <w:rPr>
                <w:lang w:val="tt-RU"/>
              </w:rPr>
              <w:t>Йолдыз. “Белмим”,  Р.Вәлиева“Замана баласы”, Ф.Яруллин “Эшнең аның берние юк”,  “Ике кеше”, Җ.Дәрзаман “Солдат булдым”.</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F13985" w:rsidRPr="00BA17B4" w:rsidTr="001D5084">
        <w:trPr>
          <w:trHeight w:val="123"/>
        </w:trPr>
        <w:tc>
          <w:tcPr>
            <w:tcW w:w="564" w:type="dxa"/>
            <w:shd w:val="clear" w:color="auto" w:fill="auto"/>
          </w:tcPr>
          <w:p w:rsidR="00F13985" w:rsidRPr="00BA17B4" w:rsidRDefault="00F13985" w:rsidP="00C92C45">
            <w:pPr>
              <w:rPr>
                <w:lang w:val="tt-RU"/>
              </w:rPr>
            </w:pPr>
          </w:p>
        </w:tc>
        <w:tc>
          <w:tcPr>
            <w:tcW w:w="12333" w:type="dxa"/>
            <w:gridSpan w:val="2"/>
            <w:shd w:val="clear" w:color="auto" w:fill="auto"/>
          </w:tcPr>
          <w:p w:rsidR="00F13985" w:rsidRPr="00BA17B4" w:rsidRDefault="00F13985" w:rsidP="00D70A64">
            <w:pPr>
              <w:rPr>
                <w:lang w:val="tt-RU"/>
              </w:rPr>
            </w:pPr>
            <w:r w:rsidRPr="00BA17B4">
              <w:rPr>
                <w:b/>
                <w:lang w:val="tt-RU"/>
              </w:rPr>
              <w:t>Укымышлы ябалак янында .</w:t>
            </w:r>
            <w:r w:rsidR="00A2384C" w:rsidRPr="00BA17B4">
              <w:rPr>
                <w:lang w:val="tt-RU"/>
              </w:rPr>
              <w:t xml:space="preserve"> </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F13985" w:rsidRPr="00130C8C" w:rsidTr="001D5084">
        <w:trPr>
          <w:trHeight w:val="263"/>
        </w:trPr>
        <w:tc>
          <w:tcPr>
            <w:tcW w:w="564" w:type="dxa"/>
            <w:shd w:val="clear" w:color="auto" w:fill="auto"/>
          </w:tcPr>
          <w:p w:rsidR="00F13985" w:rsidRPr="00BA17B4" w:rsidRDefault="00F13985" w:rsidP="000724F2">
            <w:pPr>
              <w:rPr>
                <w:lang w:val="tt-RU"/>
              </w:rPr>
            </w:pPr>
            <w:r w:rsidRPr="00BA17B4">
              <w:rPr>
                <w:lang w:val="tt-RU"/>
              </w:rPr>
              <w:t>11.</w:t>
            </w:r>
          </w:p>
        </w:tc>
        <w:tc>
          <w:tcPr>
            <w:tcW w:w="12333" w:type="dxa"/>
            <w:gridSpan w:val="2"/>
            <w:shd w:val="clear" w:color="auto" w:fill="auto"/>
          </w:tcPr>
          <w:p w:rsidR="00F13985" w:rsidRPr="00BA17B4" w:rsidRDefault="00A2384C" w:rsidP="000724F2">
            <w:pPr>
              <w:spacing w:line="276" w:lineRule="auto"/>
              <w:rPr>
                <w:lang w:val="tt-RU" w:eastAsia="en-US"/>
              </w:rPr>
            </w:pPr>
            <w:r w:rsidRPr="00BA17B4">
              <w:rPr>
                <w:lang w:val="tt-RU" w:eastAsia="en-US"/>
              </w:rPr>
              <w:t xml:space="preserve">Г. Тукай  “Буран”, </w:t>
            </w:r>
            <w:r w:rsidRPr="00BA17B4">
              <w:rPr>
                <w:lang w:val="tt-RU"/>
              </w:rPr>
              <w:t>Н.Ахунова “хоккулар”ы, Р. Вәлиева, Р. Фәйзуллин шигырьләре.</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A2384C" w:rsidRPr="00130C8C" w:rsidTr="001D5084">
        <w:trPr>
          <w:trHeight w:val="263"/>
        </w:trPr>
        <w:tc>
          <w:tcPr>
            <w:tcW w:w="564" w:type="dxa"/>
            <w:shd w:val="clear" w:color="auto" w:fill="auto"/>
          </w:tcPr>
          <w:p w:rsidR="00A2384C" w:rsidRPr="00BA17B4" w:rsidRDefault="00A2384C" w:rsidP="000724F2">
            <w:pPr>
              <w:rPr>
                <w:lang w:val="tt-RU"/>
              </w:rPr>
            </w:pPr>
            <w:r w:rsidRPr="00BA17B4">
              <w:rPr>
                <w:lang w:val="tt-RU"/>
              </w:rPr>
              <w:t>12.</w:t>
            </w:r>
          </w:p>
        </w:tc>
        <w:tc>
          <w:tcPr>
            <w:tcW w:w="12333" w:type="dxa"/>
            <w:gridSpan w:val="2"/>
            <w:shd w:val="clear" w:color="auto" w:fill="auto"/>
          </w:tcPr>
          <w:p w:rsidR="00A2384C" w:rsidRPr="00BA17B4" w:rsidRDefault="00A2384C" w:rsidP="00240AE4">
            <w:pPr>
              <w:rPr>
                <w:lang w:val="tt-RU"/>
              </w:rPr>
            </w:pPr>
            <w:r w:rsidRPr="00BA17B4">
              <w:rPr>
                <w:lang w:val="tt-RU"/>
              </w:rPr>
              <w:t>Әкият һәм чынбарлык бергәлеге. Э.Шәрифуллина “Алтын балык”.</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A2384C" w:rsidRPr="00BA17B4" w:rsidTr="001D5084">
        <w:trPr>
          <w:trHeight w:val="245"/>
        </w:trPr>
        <w:tc>
          <w:tcPr>
            <w:tcW w:w="564" w:type="dxa"/>
            <w:shd w:val="clear" w:color="auto" w:fill="auto"/>
          </w:tcPr>
          <w:p w:rsidR="00A2384C" w:rsidRPr="00BA17B4" w:rsidRDefault="00A2384C" w:rsidP="000724F2">
            <w:pPr>
              <w:rPr>
                <w:lang w:val="tt-RU"/>
              </w:rPr>
            </w:pPr>
          </w:p>
        </w:tc>
        <w:tc>
          <w:tcPr>
            <w:tcW w:w="12333" w:type="dxa"/>
            <w:gridSpan w:val="2"/>
            <w:shd w:val="clear" w:color="auto" w:fill="auto"/>
          </w:tcPr>
          <w:p w:rsidR="00A2384C" w:rsidRPr="00BA17B4" w:rsidRDefault="00CA6635" w:rsidP="00CA6635">
            <w:pPr>
              <w:rPr>
                <w:lang w:val="tt-RU"/>
              </w:rPr>
            </w:pPr>
            <w:r w:rsidRPr="00BA17B4">
              <w:rPr>
                <w:b/>
                <w:lang w:val="tt-RU"/>
              </w:rPr>
              <w:t>Аю өнендә.</w:t>
            </w:r>
            <w:r w:rsidRPr="00BA17B4">
              <w:rPr>
                <w:lang w:val="tt-RU"/>
              </w:rPr>
              <w:t xml:space="preserve"> </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CA6635" w:rsidRPr="00130C8C" w:rsidTr="001D5084">
        <w:trPr>
          <w:trHeight w:val="291"/>
        </w:trPr>
        <w:tc>
          <w:tcPr>
            <w:tcW w:w="564" w:type="dxa"/>
            <w:shd w:val="clear" w:color="auto" w:fill="auto"/>
          </w:tcPr>
          <w:p w:rsidR="00CA6635" w:rsidRPr="00BA17B4" w:rsidRDefault="00CA6635" w:rsidP="00EA2365">
            <w:pPr>
              <w:rPr>
                <w:lang w:val="tt-RU"/>
              </w:rPr>
            </w:pPr>
            <w:r w:rsidRPr="00BA17B4">
              <w:rPr>
                <w:lang w:val="tt-RU"/>
              </w:rPr>
              <w:t>13.</w:t>
            </w:r>
          </w:p>
        </w:tc>
        <w:tc>
          <w:tcPr>
            <w:tcW w:w="12333" w:type="dxa"/>
            <w:gridSpan w:val="2"/>
            <w:shd w:val="clear" w:color="auto" w:fill="auto"/>
          </w:tcPr>
          <w:p w:rsidR="00CA6635" w:rsidRPr="00BA17B4" w:rsidRDefault="00CA6635" w:rsidP="000724F2">
            <w:pPr>
              <w:spacing w:line="276" w:lineRule="auto"/>
              <w:rPr>
                <w:lang w:val="tt-RU" w:eastAsia="en-US"/>
              </w:rPr>
            </w:pPr>
            <w:r w:rsidRPr="00BA17B4">
              <w:rPr>
                <w:lang w:val="tt-RU" w:eastAsia="en-US"/>
              </w:rPr>
              <w:t>Л.Лерон “И ямьле дә соң дөнья!”</w:t>
            </w:r>
            <w:r w:rsidRPr="00BA17B4">
              <w:rPr>
                <w:lang w:val="tt-RU"/>
              </w:rPr>
              <w:t xml:space="preserve">, </w:t>
            </w:r>
            <w:r w:rsidRPr="00BA17B4">
              <w:rPr>
                <w:lang w:val="tt-RU" w:eastAsia="en-US"/>
              </w:rPr>
              <w:t>И.Туктар “Урман букеты”.</w:t>
            </w:r>
          </w:p>
        </w:tc>
        <w:tc>
          <w:tcPr>
            <w:tcW w:w="850" w:type="dxa"/>
            <w:gridSpan w:val="3"/>
            <w:shd w:val="clear" w:color="auto" w:fill="auto"/>
          </w:tcPr>
          <w:p w:rsidR="00CA6635" w:rsidRPr="00BA17B4" w:rsidRDefault="00CA6635" w:rsidP="000724F2">
            <w:pPr>
              <w:rPr>
                <w:lang w:val="tt-RU"/>
              </w:rPr>
            </w:pPr>
          </w:p>
        </w:tc>
        <w:tc>
          <w:tcPr>
            <w:tcW w:w="853" w:type="dxa"/>
            <w:gridSpan w:val="2"/>
            <w:shd w:val="clear" w:color="auto" w:fill="auto"/>
          </w:tcPr>
          <w:p w:rsidR="00CA6635" w:rsidRPr="00BA17B4" w:rsidRDefault="00CA6635" w:rsidP="000724F2">
            <w:pPr>
              <w:rPr>
                <w:lang w:val="tt-RU"/>
              </w:rPr>
            </w:pPr>
          </w:p>
        </w:tc>
      </w:tr>
      <w:tr w:rsidR="00D55CDE" w:rsidRPr="00BA17B4" w:rsidTr="001D5084">
        <w:trPr>
          <w:trHeight w:val="263"/>
        </w:trPr>
        <w:tc>
          <w:tcPr>
            <w:tcW w:w="564" w:type="dxa"/>
            <w:shd w:val="clear" w:color="auto" w:fill="auto"/>
          </w:tcPr>
          <w:p w:rsidR="00D55CDE" w:rsidRPr="00BA17B4" w:rsidRDefault="00D55CDE" w:rsidP="000724F2">
            <w:pPr>
              <w:rPr>
                <w:lang w:val="tt-RU"/>
              </w:rPr>
            </w:pPr>
            <w:r w:rsidRPr="00BA17B4">
              <w:rPr>
                <w:lang w:val="tt-RU"/>
              </w:rPr>
              <w:t>14.</w:t>
            </w:r>
          </w:p>
        </w:tc>
        <w:tc>
          <w:tcPr>
            <w:tcW w:w="12333" w:type="dxa"/>
            <w:gridSpan w:val="2"/>
            <w:shd w:val="clear" w:color="auto" w:fill="auto"/>
          </w:tcPr>
          <w:p w:rsidR="00D55CDE" w:rsidRPr="00BA17B4" w:rsidRDefault="00D55CDE" w:rsidP="00496258">
            <w:pPr>
              <w:rPr>
                <w:lang w:val="tt-RU"/>
              </w:rPr>
            </w:pPr>
            <w:r w:rsidRPr="00BA17B4">
              <w:rPr>
                <w:lang w:val="tt-RU"/>
              </w:rPr>
              <w:t>“Серле ачкыч” мәктәп клубына хат язу. Р.Миңнуллин “Чыршы әйләнәсендә”.</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D55CDE" w:rsidRPr="00BA17B4" w:rsidTr="001D5084">
        <w:trPr>
          <w:trHeight w:val="303"/>
        </w:trPr>
        <w:tc>
          <w:tcPr>
            <w:tcW w:w="564" w:type="dxa"/>
            <w:shd w:val="clear" w:color="auto" w:fill="auto"/>
          </w:tcPr>
          <w:p w:rsidR="00D55CDE" w:rsidRPr="00BA17B4" w:rsidRDefault="00D55CDE" w:rsidP="000724F2">
            <w:pPr>
              <w:rPr>
                <w:lang w:val="tt-RU"/>
              </w:rPr>
            </w:pPr>
          </w:p>
        </w:tc>
        <w:tc>
          <w:tcPr>
            <w:tcW w:w="12333" w:type="dxa"/>
            <w:gridSpan w:val="2"/>
            <w:shd w:val="clear" w:color="auto" w:fill="auto"/>
          </w:tcPr>
          <w:p w:rsidR="00D55CDE" w:rsidRPr="00BA17B4" w:rsidRDefault="0093618A" w:rsidP="000724F2">
            <w:pPr>
              <w:spacing w:line="276" w:lineRule="auto"/>
              <w:rPr>
                <w:lang w:val="tt-RU" w:eastAsia="en-US"/>
              </w:rPr>
            </w:pPr>
            <w:r w:rsidRPr="00BA17B4">
              <w:rPr>
                <w:b/>
                <w:lang w:val="tt-RU"/>
              </w:rPr>
              <w:t>Күрү ноктасы.</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93618A" w:rsidRPr="0093618A"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5</w:t>
            </w:r>
            <w:r w:rsidRPr="00BA17B4">
              <w:rPr>
                <w:lang w:val="tt-RU"/>
              </w:rPr>
              <w:t>.</w:t>
            </w:r>
          </w:p>
        </w:tc>
        <w:tc>
          <w:tcPr>
            <w:tcW w:w="12333" w:type="dxa"/>
            <w:gridSpan w:val="2"/>
            <w:shd w:val="clear" w:color="auto" w:fill="auto"/>
          </w:tcPr>
          <w:p w:rsidR="0093618A" w:rsidRPr="00BA17B4" w:rsidRDefault="0093618A" w:rsidP="009655AE">
            <w:pPr>
              <w:rPr>
                <w:lang w:val="tt-RU"/>
              </w:rPr>
            </w:pPr>
            <w:r w:rsidRPr="00BA17B4">
              <w:rPr>
                <w:lang w:val="tt-RU"/>
              </w:rPr>
              <w:t>Р.Харис “Төсле рәсем”.</w:t>
            </w:r>
            <w:r w:rsidRPr="0093618A">
              <w:rPr>
                <w:lang w:val="tt-RU"/>
              </w:rPr>
              <w:t xml:space="preserve"> Ш.Галиев “Яңа фотоаппарат”.</w:t>
            </w:r>
            <w:r w:rsidRPr="00BA17B4">
              <w:rPr>
                <w:lang w:val="tt-RU"/>
              </w:rPr>
              <w:t xml:space="preserve"> Р.Миңнуллин “Рәсем”.</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93618A" w:rsidRPr="00130C8C"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6</w:t>
            </w:r>
            <w:r w:rsidRPr="00BA17B4">
              <w:rPr>
                <w:lang w:val="tt-RU"/>
              </w:rPr>
              <w:t>.</w:t>
            </w:r>
          </w:p>
        </w:tc>
        <w:tc>
          <w:tcPr>
            <w:tcW w:w="12333" w:type="dxa"/>
            <w:gridSpan w:val="2"/>
            <w:shd w:val="clear" w:color="auto" w:fill="auto"/>
          </w:tcPr>
          <w:p w:rsidR="0093618A" w:rsidRPr="00BA17B4" w:rsidRDefault="0093618A" w:rsidP="0093618A">
            <w:pPr>
              <w:rPr>
                <w:lang w:val="tt-RU"/>
              </w:rPr>
            </w:pPr>
            <w:r w:rsidRPr="00BA17B4">
              <w:rPr>
                <w:lang w:val="tt-RU"/>
              </w:rPr>
              <w:t>Күңел күзе. Г.Юнысова “Күзләр”әсәрен  уку. Н.Арсланов “Сезнеке”</w:t>
            </w:r>
            <w:r>
              <w:rPr>
                <w:lang w:val="tt-RU"/>
              </w:rPr>
              <w:t>,  Р. Миңнуллин “Ай нәрсәгә охшаган”</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1D5084" w:rsidRPr="00130C8C"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7</w:t>
            </w:r>
            <w:r w:rsidRPr="00BA17B4">
              <w:rPr>
                <w:lang w:val="tt-RU"/>
              </w:rPr>
              <w:t>.</w:t>
            </w:r>
          </w:p>
        </w:tc>
        <w:tc>
          <w:tcPr>
            <w:tcW w:w="12333" w:type="dxa"/>
            <w:gridSpan w:val="2"/>
            <w:shd w:val="clear" w:color="auto" w:fill="auto"/>
          </w:tcPr>
          <w:p w:rsidR="001D5084" w:rsidRPr="00BA17B4" w:rsidRDefault="001D5084" w:rsidP="00E50007">
            <w:pPr>
              <w:rPr>
                <w:lang w:val="tt-RU"/>
              </w:rPr>
            </w:pPr>
            <w:r w:rsidRPr="00BA17B4">
              <w:rPr>
                <w:lang w:val="tt-RU"/>
              </w:rPr>
              <w:t>Дөньяга төрле</w:t>
            </w:r>
            <w:r>
              <w:rPr>
                <w:lang w:val="tt-RU"/>
              </w:rPr>
              <w:t>чә караш. М.Әгъләмов “Ямь-яшел”, М.Шабаев “Идел суы”,</w:t>
            </w:r>
            <w:r w:rsidRPr="00BA17B4">
              <w:rPr>
                <w:lang w:val="tt-RU"/>
              </w:rPr>
              <w:t xml:space="preserve"> Н.Мадьяров”Үз шәүләсен куркыткан”.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D5084"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8</w:t>
            </w:r>
            <w:r w:rsidRPr="00BA17B4">
              <w:rPr>
                <w:lang w:val="tt-RU"/>
              </w:rPr>
              <w:t>.</w:t>
            </w:r>
          </w:p>
        </w:tc>
        <w:tc>
          <w:tcPr>
            <w:tcW w:w="12333" w:type="dxa"/>
            <w:gridSpan w:val="2"/>
            <w:shd w:val="clear" w:color="auto" w:fill="auto"/>
          </w:tcPr>
          <w:p w:rsidR="001D5084" w:rsidRPr="00BA17B4" w:rsidRDefault="001D5084" w:rsidP="000724F2">
            <w:pPr>
              <w:spacing w:line="276" w:lineRule="auto"/>
              <w:rPr>
                <w:lang w:val="tt-RU" w:eastAsia="en-US"/>
              </w:rPr>
            </w:pPr>
            <w:r w:rsidRPr="001D5084">
              <w:rPr>
                <w:lang w:val="tt-RU" w:eastAsia="en-US"/>
              </w:rPr>
              <w:t>Дөнья белән танышу (боз аша). Ф Садриев “Боз өстендә”.</w:t>
            </w:r>
            <w:r w:rsidRPr="001D5084">
              <w:rPr>
                <w:lang w:val="tt-RU"/>
              </w:rPr>
              <w:t xml:space="preserve"> </w:t>
            </w:r>
            <w:r w:rsidRPr="001D5084">
              <w:rPr>
                <w:lang w:val="tt-RU" w:eastAsia="en-US"/>
              </w:rPr>
              <w:t>Г.Шаһи “Тамчы”.</w:t>
            </w:r>
            <w:r w:rsidRPr="001D5084">
              <w:rPr>
                <w:lang w:val="tt-RU"/>
              </w:rPr>
              <w:t xml:space="preserve"> </w:t>
            </w:r>
            <w:r w:rsidRPr="001D5084">
              <w:rPr>
                <w:lang w:val="tt-RU" w:eastAsia="en-US"/>
              </w:rPr>
              <w:t>Р.Фәйзуллин “Бинокль”.</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D5084" w:rsidTr="001D5084">
        <w:trPr>
          <w:trHeight w:val="263"/>
        </w:trPr>
        <w:tc>
          <w:tcPr>
            <w:tcW w:w="564" w:type="dxa"/>
            <w:shd w:val="clear" w:color="auto" w:fill="auto"/>
          </w:tcPr>
          <w:p w:rsidR="001D5084" w:rsidRPr="00BA17B4" w:rsidRDefault="001D5084" w:rsidP="000724F2">
            <w:pPr>
              <w:rPr>
                <w:lang w:val="tt-RU"/>
              </w:rPr>
            </w:pPr>
            <w:r>
              <w:rPr>
                <w:lang w:val="tt-RU"/>
              </w:rPr>
              <w:t>19</w:t>
            </w:r>
            <w:r w:rsidRPr="00BA17B4">
              <w:rPr>
                <w:lang w:val="tt-RU"/>
              </w:rPr>
              <w:t>.</w:t>
            </w:r>
          </w:p>
        </w:tc>
        <w:tc>
          <w:tcPr>
            <w:tcW w:w="12333" w:type="dxa"/>
            <w:gridSpan w:val="2"/>
            <w:shd w:val="clear" w:color="auto" w:fill="auto"/>
          </w:tcPr>
          <w:p w:rsidR="001D5084" w:rsidRPr="00BA17B4" w:rsidRDefault="001D5084" w:rsidP="00710AD9">
            <w:pPr>
              <w:rPr>
                <w:lang w:val="tt-RU"/>
              </w:rPr>
            </w:pPr>
            <w:r w:rsidRPr="00BA17B4">
              <w:rPr>
                <w:lang w:val="tt-RU"/>
              </w:rPr>
              <w:t>Син-миңа, мин сиңа карыйм. Р.Хафизова “Күңел күзе”.</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30C8C" w:rsidTr="001D5084">
        <w:trPr>
          <w:trHeight w:val="263"/>
        </w:trPr>
        <w:tc>
          <w:tcPr>
            <w:tcW w:w="564" w:type="dxa"/>
            <w:shd w:val="clear" w:color="auto" w:fill="auto"/>
          </w:tcPr>
          <w:p w:rsidR="001D5084" w:rsidRPr="00BA17B4" w:rsidRDefault="001D5084" w:rsidP="0093618A">
            <w:pPr>
              <w:rPr>
                <w:lang w:val="tt-RU"/>
              </w:rPr>
            </w:pPr>
            <w:r w:rsidRPr="00BA17B4">
              <w:rPr>
                <w:lang w:val="tt-RU"/>
              </w:rPr>
              <w:t>2</w:t>
            </w:r>
            <w:r>
              <w:rPr>
                <w:lang w:val="tt-RU"/>
              </w:rPr>
              <w:t>0</w:t>
            </w:r>
            <w:r w:rsidRPr="00BA17B4">
              <w:rPr>
                <w:lang w:val="tt-RU"/>
              </w:rPr>
              <w:t>.</w:t>
            </w:r>
          </w:p>
        </w:tc>
        <w:tc>
          <w:tcPr>
            <w:tcW w:w="12333" w:type="dxa"/>
            <w:gridSpan w:val="2"/>
            <w:shd w:val="clear" w:color="auto" w:fill="auto"/>
          </w:tcPr>
          <w:p w:rsidR="001D5084" w:rsidRPr="00BA17B4" w:rsidRDefault="001D5084" w:rsidP="000724F2">
            <w:pPr>
              <w:spacing w:line="276" w:lineRule="auto"/>
              <w:rPr>
                <w:lang w:val="tt-RU" w:eastAsia="en-US"/>
              </w:rPr>
            </w:pPr>
            <w:r w:rsidRPr="001D5084">
              <w:rPr>
                <w:lang w:val="tt-RU" w:eastAsia="en-US"/>
              </w:rPr>
              <w:t>Алар-безгә,  без-аларга карыйбыз. Җ.Дәрзаман “Балык тотты”, Б.Рәхмәт “Гөлйөзем белән чебен”.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30C8C" w:rsidTr="001D5084">
        <w:trPr>
          <w:trHeight w:val="263"/>
        </w:trPr>
        <w:tc>
          <w:tcPr>
            <w:tcW w:w="564" w:type="dxa"/>
            <w:shd w:val="clear" w:color="auto" w:fill="auto"/>
          </w:tcPr>
          <w:p w:rsidR="001D5084" w:rsidRPr="00BA17B4" w:rsidRDefault="001D5084" w:rsidP="0093618A">
            <w:pPr>
              <w:rPr>
                <w:lang w:val="tt-RU"/>
              </w:rPr>
            </w:pPr>
            <w:r w:rsidRPr="00BA17B4">
              <w:rPr>
                <w:lang w:val="tt-RU"/>
              </w:rPr>
              <w:lastRenderedPageBreak/>
              <w:t>2</w:t>
            </w:r>
            <w:r>
              <w:rPr>
                <w:lang w:val="tt-RU"/>
              </w:rPr>
              <w:t>1</w:t>
            </w:r>
            <w:r w:rsidRPr="00BA17B4">
              <w:rPr>
                <w:lang w:val="tt-RU"/>
              </w:rPr>
              <w:t>.</w:t>
            </w:r>
          </w:p>
        </w:tc>
        <w:tc>
          <w:tcPr>
            <w:tcW w:w="12333" w:type="dxa"/>
            <w:gridSpan w:val="2"/>
            <w:shd w:val="clear" w:color="auto" w:fill="auto"/>
          </w:tcPr>
          <w:p w:rsidR="001D5084" w:rsidRPr="00BA17B4" w:rsidRDefault="001D5084" w:rsidP="000724F2">
            <w:pPr>
              <w:spacing w:line="276" w:lineRule="auto"/>
              <w:rPr>
                <w:lang w:val="tt-RU" w:eastAsia="en-US"/>
              </w:rPr>
            </w:pPr>
            <w:r w:rsidRPr="001D5084">
              <w:rPr>
                <w:lang w:val="tt-RU" w:eastAsia="en-US"/>
              </w:rPr>
              <w:t>Үсемлекләр дә хыяллана. Ф.Зыятдинов “Карга белән Шөпшә”.</w:t>
            </w:r>
            <w:r w:rsidRPr="00056ECB">
              <w:rPr>
                <w:lang w:val="tt-RU"/>
              </w:rPr>
              <w:t xml:space="preserve"> </w:t>
            </w:r>
            <w:r w:rsidRPr="001D5084">
              <w:rPr>
                <w:lang w:val="tt-RU" w:eastAsia="en-US"/>
              </w:rPr>
              <w:t>Җ.Дәрзаман “Күбәләк кар”.</w:t>
            </w:r>
            <w:r w:rsidRPr="00056ECB">
              <w:rPr>
                <w:lang w:val="tt-RU"/>
              </w:rPr>
              <w:t xml:space="preserve"> </w:t>
            </w:r>
            <w:r w:rsidRPr="001D5084">
              <w:rPr>
                <w:lang w:val="tt-RU" w:eastAsia="en-US"/>
              </w:rPr>
              <w:t>Р.Миңнуллин “Кем соң минем әби?”</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30C8C" w:rsidTr="001D5084">
        <w:trPr>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2</w:t>
            </w:r>
            <w:r w:rsidRPr="00BA17B4">
              <w:rPr>
                <w:lang w:val="tt-RU"/>
              </w:rPr>
              <w:t>.</w:t>
            </w:r>
          </w:p>
        </w:tc>
        <w:tc>
          <w:tcPr>
            <w:tcW w:w="12333" w:type="dxa"/>
            <w:gridSpan w:val="2"/>
            <w:shd w:val="clear" w:color="auto" w:fill="auto"/>
          </w:tcPr>
          <w:p w:rsidR="001D5084" w:rsidRPr="00BA17B4" w:rsidRDefault="001D5084" w:rsidP="000724F2">
            <w:pPr>
              <w:spacing w:line="276" w:lineRule="auto"/>
              <w:rPr>
                <w:lang w:val="tt-RU" w:eastAsia="en-US"/>
              </w:rPr>
            </w:pPr>
            <w:r>
              <w:rPr>
                <w:lang w:val="tt-RU" w:eastAsia="en-US"/>
              </w:rPr>
              <w:t>Л. Шәех “Картлар нигә шатлар?”</w:t>
            </w:r>
            <w:r>
              <w:t xml:space="preserve"> </w:t>
            </w:r>
            <w:r w:rsidRPr="001D5084">
              <w:rPr>
                <w:lang w:val="tt-RU" w:eastAsia="en-US"/>
              </w:rPr>
              <w:t xml:space="preserve"> Моталлапов “Кечкенә дә төш кенә”.</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3</w:t>
            </w:r>
            <w:r w:rsidRPr="00BA17B4">
              <w:rPr>
                <w:lang w:val="tt-RU"/>
              </w:rPr>
              <w:t>.</w:t>
            </w:r>
          </w:p>
        </w:tc>
        <w:tc>
          <w:tcPr>
            <w:tcW w:w="12333" w:type="dxa"/>
            <w:gridSpan w:val="2"/>
            <w:tcBorders>
              <w:right w:val="single" w:sz="4" w:space="0" w:color="auto"/>
            </w:tcBorders>
            <w:shd w:val="clear" w:color="auto" w:fill="auto"/>
          </w:tcPr>
          <w:p w:rsidR="001D5084" w:rsidRPr="00BA17B4" w:rsidRDefault="001D5084" w:rsidP="000724F2">
            <w:pPr>
              <w:rPr>
                <w:lang w:val="tt-RU"/>
              </w:rPr>
            </w:pPr>
            <w:r>
              <w:rPr>
                <w:lang w:val="tt-RU"/>
              </w:rPr>
              <w:t>Р.Миңнуллин “Йорт агачлары”,</w:t>
            </w:r>
            <w:r w:rsidRPr="001D5084">
              <w:rPr>
                <w:lang w:val="tt-RU"/>
              </w:rPr>
              <w:t xml:space="preserve"> Г.Тукай “Бу кайчак була?” . Р.Корбан “Ел фасыллары”. Г.Афзал “Беренче кар”.</w:t>
            </w:r>
          </w:p>
        </w:tc>
        <w:tc>
          <w:tcPr>
            <w:tcW w:w="843" w:type="dxa"/>
            <w:gridSpan w:val="2"/>
            <w:tcBorders>
              <w:right w:val="single" w:sz="4" w:space="0" w:color="auto"/>
            </w:tcBorders>
            <w:shd w:val="clear" w:color="auto" w:fill="auto"/>
          </w:tcPr>
          <w:p w:rsidR="001D5084" w:rsidRPr="00BA17B4" w:rsidRDefault="001D5084" w:rsidP="001D5084">
            <w:pPr>
              <w:rPr>
                <w:lang w:val="tt-RU"/>
              </w:rPr>
            </w:pPr>
          </w:p>
        </w:tc>
        <w:tc>
          <w:tcPr>
            <w:tcW w:w="827" w:type="dxa"/>
            <w:gridSpan w:val="2"/>
            <w:tcBorders>
              <w:right w:val="single" w:sz="4" w:space="0" w:color="auto"/>
            </w:tcBorders>
            <w:shd w:val="clear" w:color="auto" w:fill="auto"/>
          </w:tcPr>
          <w:p w:rsidR="001D5084" w:rsidRPr="00BA17B4" w:rsidRDefault="001D5084" w:rsidP="001D5084">
            <w:pPr>
              <w:rPr>
                <w:lang w:val="tt-RU"/>
              </w:rPr>
            </w:pPr>
          </w:p>
        </w:tc>
      </w:tr>
      <w:tr w:rsidR="001D5084" w:rsidRPr="005E7318"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4</w:t>
            </w:r>
            <w:r w:rsidRPr="00BA17B4">
              <w:rPr>
                <w:lang w:val="tt-RU"/>
              </w:rPr>
              <w:t>.</w:t>
            </w:r>
          </w:p>
        </w:tc>
        <w:tc>
          <w:tcPr>
            <w:tcW w:w="12333" w:type="dxa"/>
            <w:gridSpan w:val="2"/>
            <w:tcBorders>
              <w:right w:val="single" w:sz="4" w:space="0" w:color="auto"/>
            </w:tcBorders>
            <w:shd w:val="clear" w:color="auto" w:fill="auto"/>
          </w:tcPr>
          <w:p w:rsidR="001D5084" w:rsidRPr="00BA17B4" w:rsidRDefault="005E7318" w:rsidP="000724F2">
            <w:pPr>
              <w:rPr>
                <w:lang w:val="tt-RU"/>
              </w:rPr>
            </w:pPr>
            <w:r w:rsidRPr="005E7318">
              <w:rPr>
                <w:lang w:val="tt-RU"/>
              </w:rPr>
              <w:t>Р.Миңнуллин “Төрле кешеләр була”, “Юкка малай булганмын”. Р.Вәлиева “Шатлык кызы”.</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33" w:type="dxa"/>
            <w:gridSpan w:val="2"/>
            <w:tcBorders>
              <w:right w:val="single" w:sz="4" w:space="0" w:color="auto"/>
            </w:tcBorders>
            <w:shd w:val="clear" w:color="auto" w:fill="auto"/>
          </w:tcPr>
          <w:p w:rsidR="001D5084" w:rsidRPr="00AC42E7" w:rsidRDefault="00AC42E7" w:rsidP="00AC42E7">
            <w:pPr>
              <w:rPr>
                <w:b/>
                <w:lang w:val="tt-RU"/>
              </w:rPr>
            </w:pPr>
            <w:r w:rsidRPr="00AC42E7">
              <w:rPr>
                <w:b/>
                <w:lang w:val="tt-RU"/>
              </w:rPr>
              <w:t>Балалар өчен газета һәм журналлар.</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130C8C" w:rsidTr="00AC42E7">
        <w:trPr>
          <w:gridAfter w:val="1"/>
          <w:wAfter w:w="33" w:type="dxa"/>
          <w:trHeight w:val="445"/>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5</w:t>
            </w:r>
            <w:r w:rsidRPr="00BA17B4">
              <w:rPr>
                <w:lang w:val="tt-RU"/>
              </w:rPr>
              <w:t>.</w:t>
            </w:r>
          </w:p>
        </w:tc>
        <w:tc>
          <w:tcPr>
            <w:tcW w:w="12333" w:type="dxa"/>
            <w:gridSpan w:val="2"/>
            <w:shd w:val="clear" w:color="auto" w:fill="auto"/>
          </w:tcPr>
          <w:p w:rsidR="00AC42E7" w:rsidRPr="00AC42E7" w:rsidRDefault="00AC42E7" w:rsidP="00AC42E7">
            <w:pPr>
              <w:rPr>
                <w:lang w:val="tt-RU"/>
              </w:rPr>
            </w:pPr>
            <w:r w:rsidRPr="00AC42E7">
              <w:rPr>
                <w:lang w:val="tt-RU"/>
              </w:rPr>
              <w:t>Яңалыклар ничек тарала? Р.Миңнуллин</w:t>
            </w:r>
          </w:p>
          <w:p w:rsidR="001D5084" w:rsidRPr="00BA17B4" w:rsidRDefault="00AC42E7" w:rsidP="00AC42E7">
            <w:pPr>
              <w:rPr>
                <w:lang w:val="tt-RU"/>
              </w:rPr>
            </w:pPr>
            <w:r w:rsidRPr="00AC42E7">
              <w:rPr>
                <w:lang w:val="tt-RU"/>
              </w:rPr>
              <w:t>“Малайлар сөйләшә”.</w:t>
            </w:r>
          </w:p>
        </w:tc>
        <w:tc>
          <w:tcPr>
            <w:tcW w:w="843" w:type="dxa"/>
            <w:gridSpan w:val="2"/>
            <w:shd w:val="clear" w:color="auto" w:fill="auto"/>
          </w:tcPr>
          <w:p w:rsidR="001D5084" w:rsidRPr="00BA17B4" w:rsidRDefault="001D5084" w:rsidP="000724F2">
            <w:pPr>
              <w:rPr>
                <w:lang w:val="tt-RU"/>
              </w:rPr>
            </w:pPr>
          </w:p>
        </w:tc>
        <w:tc>
          <w:tcPr>
            <w:tcW w:w="827" w:type="dxa"/>
            <w:gridSpan w:val="2"/>
            <w:shd w:val="clear" w:color="auto" w:fill="auto"/>
          </w:tcPr>
          <w:p w:rsidR="001D5084" w:rsidRPr="00BA17B4" w:rsidRDefault="001D5084" w:rsidP="000724F2">
            <w:pPr>
              <w:rPr>
                <w:lang w:val="tt-RU"/>
              </w:rPr>
            </w:pPr>
          </w:p>
        </w:tc>
      </w:tr>
      <w:tr w:rsidR="00AC42E7" w:rsidRPr="00130C8C" w:rsidTr="00AC42E7">
        <w:trPr>
          <w:gridAfter w:val="1"/>
          <w:wAfter w:w="33" w:type="dxa"/>
          <w:trHeight w:val="263"/>
        </w:trPr>
        <w:tc>
          <w:tcPr>
            <w:tcW w:w="564" w:type="dxa"/>
            <w:shd w:val="clear" w:color="auto" w:fill="auto"/>
          </w:tcPr>
          <w:p w:rsidR="00AC42E7" w:rsidRPr="00BA17B4" w:rsidRDefault="00AC42E7" w:rsidP="00AC42E7">
            <w:pPr>
              <w:rPr>
                <w:lang w:val="tt-RU"/>
              </w:rPr>
            </w:pPr>
          </w:p>
        </w:tc>
        <w:tc>
          <w:tcPr>
            <w:tcW w:w="12333" w:type="dxa"/>
            <w:gridSpan w:val="2"/>
            <w:shd w:val="clear" w:color="auto" w:fill="auto"/>
          </w:tcPr>
          <w:p w:rsidR="00AC42E7" w:rsidRPr="00AC42E7" w:rsidRDefault="00AC42E7" w:rsidP="00AC42E7">
            <w:pPr>
              <w:rPr>
                <w:b/>
                <w:lang w:val="tt-RU"/>
              </w:rPr>
            </w:pPr>
            <w:r w:rsidRPr="00AC42E7">
              <w:rPr>
                <w:b/>
                <w:lang w:val="tt-RU"/>
              </w:rPr>
              <w:t>Шагыйрь өчен табигать - серле һәм җанлы дөнья.</w:t>
            </w:r>
          </w:p>
        </w:tc>
        <w:tc>
          <w:tcPr>
            <w:tcW w:w="843" w:type="dxa"/>
            <w:gridSpan w:val="2"/>
            <w:shd w:val="clear" w:color="auto" w:fill="auto"/>
          </w:tcPr>
          <w:p w:rsidR="00AC42E7" w:rsidRPr="00BA17B4" w:rsidRDefault="00AC42E7" w:rsidP="000724F2">
            <w:pPr>
              <w:rPr>
                <w:lang w:val="tt-RU"/>
              </w:rPr>
            </w:pPr>
          </w:p>
        </w:tc>
        <w:tc>
          <w:tcPr>
            <w:tcW w:w="827" w:type="dxa"/>
            <w:gridSpan w:val="2"/>
            <w:shd w:val="clear" w:color="auto" w:fill="auto"/>
          </w:tcPr>
          <w:p w:rsidR="00AC42E7" w:rsidRPr="00BA17B4" w:rsidRDefault="00AC42E7"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26</w:t>
            </w:r>
            <w:r w:rsidR="001D5084" w:rsidRPr="00BA17B4">
              <w:rPr>
                <w:lang w:val="tt-RU"/>
              </w:rPr>
              <w:t>.</w:t>
            </w:r>
          </w:p>
        </w:tc>
        <w:tc>
          <w:tcPr>
            <w:tcW w:w="12300" w:type="dxa"/>
            <w:shd w:val="clear" w:color="auto" w:fill="auto"/>
          </w:tcPr>
          <w:p w:rsidR="001D5084" w:rsidRPr="00BA17B4" w:rsidRDefault="00AC42E7" w:rsidP="000724F2">
            <w:pPr>
              <w:spacing w:line="276" w:lineRule="auto"/>
              <w:rPr>
                <w:lang w:val="tt-RU" w:eastAsia="en-US"/>
              </w:rPr>
            </w:pPr>
            <w:r w:rsidRPr="00AC42E7">
              <w:rPr>
                <w:lang w:val="tt-RU" w:eastAsia="en-US"/>
              </w:rPr>
              <w:t>Г.Хәсәнов “Имән каргасы”.</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130C8C"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27</w:t>
            </w:r>
            <w:r w:rsidR="001D5084" w:rsidRPr="00BA17B4">
              <w:rPr>
                <w:lang w:val="tt-RU"/>
              </w:rPr>
              <w:t>.</w:t>
            </w:r>
          </w:p>
        </w:tc>
        <w:tc>
          <w:tcPr>
            <w:tcW w:w="12300" w:type="dxa"/>
            <w:shd w:val="clear" w:color="auto" w:fill="auto"/>
          </w:tcPr>
          <w:p w:rsidR="001D5084" w:rsidRPr="00BA17B4" w:rsidRDefault="00AC42E7" w:rsidP="000724F2">
            <w:pPr>
              <w:spacing w:line="276" w:lineRule="auto"/>
              <w:rPr>
                <w:lang w:val="tt-RU" w:eastAsia="en-US"/>
              </w:rPr>
            </w:pPr>
            <w:r w:rsidRPr="00AC42E7">
              <w:rPr>
                <w:lang w:val="tt-RU" w:eastAsia="en-US"/>
              </w:rPr>
              <w:t>Ә.Еники “Кышкы урман”, Йолдыз “Бәхетле агач”.</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AC42E7" w:rsidTr="001D5084">
        <w:trPr>
          <w:gridAfter w:val="1"/>
          <w:wAfter w:w="33" w:type="dxa"/>
          <w:trHeight w:val="197"/>
        </w:trPr>
        <w:tc>
          <w:tcPr>
            <w:tcW w:w="564" w:type="dxa"/>
            <w:shd w:val="clear" w:color="auto" w:fill="auto"/>
          </w:tcPr>
          <w:p w:rsidR="001D5084" w:rsidRPr="00BA17B4" w:rsidRDefault="00AC42E7" w:rsidP="000724F2">
            <w:pPr>
              <w:rPr>
                <w:lang w:val="tt-RU"/>
              </w:rPr>
            </w:pPr>
            <w:r>
              <w:rPr>
                <w:lang w:val="tt-RU"/>
              </w:rPr>
              <w:t>28</w:t>
            </w:r>
            <w:r w:rsidR="001D5084" w:rsidRPr="00BA17B4">
              <w:rPr>
                <w:lang w:val="tt-RU"/>
              </w:rPr>
              <w:t>.</w:t>
            </w:r>
          </w:p>
        </w:tc>
        <w:tc>
          <w:tcPr>
            <w:tcW w:w="12300" w:type="dxa"/>
            <w:shd w:val="clear" w:color="auto" w:fill="auto"/>
          </w:tcPr>
          <w:p w:rsidR="001D5084" w:rsidRPr="00BA17B4" w:rsidRDefault="00AC42E7" w:rsidP="000724F2">
            <w:pPr>
              <w:spacing w:line="276" w:lineRule="auto"/>
              <w:rPr>
                <w:lang w:val="tt-RU" w:eastAsia="en-US"/>
              </w:rPr>
            </w:pPr>
            <w:r w:rsidRPr="00AC42E7">
              <w:rPr>
                <w:lang w:val="tt-RU" w:eastAsia="en-US"/>
              </w:rPr>
              <w:t>Ф.Сафин “Якты күл сагышы”, М.Фәйзуллина “Агачлар да күлмәк алыштыра”.</w:t>
            </w:r>
            <w:r>
              <w:rPr>
                <w:lang w:val="tt-RU" w:eastAsia="en-US"/>
              </w:rPr>
              <w:t xml:space="preserve"> Р. Газизов “Ял көнендә”</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00" w:type="dxa"/>
            <w:shd w:val="clear" w:color="auto" w:fill="auto"/>
          </w:tcPr>
          <w:p w:rsidR="001D5084" w:rsidRPr="001F0169" w:rsidRDefault="001F0169" w:rsidP="000724F2">
            <w:pPr>
              <w:spacing w:line="276" w:lineRule="auto"/>
              <w:rPr>
                <w:b/>
                <w:lang w:val="tt-RU" w:eastAsia="en-US"/>
              </w:rPr>
            </w:pPr>
            <w:r w:rsidRPr="001F0169">
              <w:rPr>
                <w:b/>
                <w:lang w:val="tt-RU" w:eastAsia="en-US"/>
              </w:rPr>
              <w:t>Көлке һәм көлкеле хәлләр.</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F0169" w:rsidRPr="007D3A98" w:rsidTr="001D5084">
        <w:trPr>
          <w:gridAfter w:val="1"/>
          <w:wAfter w:w="33" w:type="dxa"/>
          <w:trHeight w:val="263"/>
        </w:trPr>
        <w:tc>
          <w:tcPr>
            <w:tcW w:w="564" w:type="dxa"/>
            <w:shd w:val="clear" w:color="auto" w:fill="auto"/>
          </w:tcPr>
          <w:p w:rsidR="001F0169" w:rsidRPr="00BA17B4" w:rsidRDefault="001F0169" w:rsidP="00FB4F9A">
            <w:pPr>
              <w:rPr>
                <w:lang w:val="tt-RU"/>
              </w:rPr>
            </w:pPr>
            <w:r>
              <w:rPr>
                <w:lang w:val="tt-RU"/>
              </w:rPr>
              <w:t>29</w:t>
            </w:r>
            <w:r w:rsidRPr="00BA17B4">
              <w:rPr>
                <w:lang w:val="tt-RU"/>
              </w:rPr>
              <w:t>.</w:t>
            </w:r>
          </w:p>
        </w:tc>
        <w:tc>
          <w:tcPr>
            <w:tcW w:w="12300" w:type="dxa"/>
            <w:shd w:val="clear" w:color="auto" w:fill="auto"/>
          </w:tcPr>
          <w:p w:rsidR="001F0169" w:rsidRPr="00BA17B4" w:rsidRDefault="001F0169" w:rsidP="000724F2">
            <w:pPr>
              <w:spacing w:line="276" w:lineRule="auto"/>
              <w:rPr>
                <w:lang w:val="tt-RU" w:eastAsia="en-US"/>
              </w:rPr>
            </w:pPr>
            <w:r w:rsidRPr="001F0169">
              <w:rPr>
                <w:lang w:val="tt-RU" w:eastAsia="en-US"/>
              </w:rPr>
              <w:t>Л.Лерон  “Тишек хәтер”.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30C8C" w:rsidTr="00C955EC">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0</w:t>
            </w:r>
            <w:r w:rsidRPr="00BA17B4">
              <w:rPr>
                <w:lang w:val="tt-RU"/>
              </w:rPr>
              <w:t>.</w:t>
            </w:r>
          </w:p>
        </w:tc>
        <w:tc>
          <w:tcPr>
            <w:tcW w:w="12300" w:type="dxa"/>
            <w:shd w:val="clear" w:color="auto" w:fill="auto"/>
          </w:tcPr>
          <w:p w:rsidR="001F0169" w:rsidRPr="00BA17B4" w:rsidRDefault="001F0169" w:rsidP="000724F2">
            <w:pPr>
              <w:spacing w:line="276" w:lineRule="auto"/>
              <w:rPr>
                <w:lang w:val="tt-RU" w:eastAsia="en-US"/>
              </w:rPr>
            </w:pPr>
            <w:r w:rsidRPr="001F0169">
              <w:rPr>
                <w:lang w:val="tt-RU" w:eastAsia="en-US"/>
              </w:rPr>
              <w:t>Шаяртуның да бер төп мәгънәсе була. М.Галиев “Көзге каршында”, М.Шабаев “Зәңгәр песи”.</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30C8C" w:rsidTr="00323057">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1</w:t>
            </w:r>
            <w:r w:rsidRPr="00BA17B4">
              <w:rPr>
                <w:lang w:val="tt-RU"/>
              </w:rPr>
              <w:t>.</w:t>
            </w:r>
          </w:p>
        </w:tc>
        <w:tc>
          <w:tcPr>
            <w:tcW w:w="12300" w:type="dxa"/>
            <w:shd w:val="clear" w:color="auto" w:fill="auto"/>
          </w:tcPr>
          <w:p w:rsidR="001F0169" w:rsidRPr="00BA17B4" w:rsidRDefault="001F0169" w:rsidP="001F0169">
            <w:pPr>
              <w:spacing w:line="276" w:lineRule="auto"/>
              <w:rPr>
                <w:lang w:val="tt-RU" w:eastAsia="en-US"/>
              </w:rPr>
            </w:pPr>
            <w:r w:rsidRPr="001F0169">
              <w:rPr>
                <w:lang w:val="tt-RU" w:eastAsia="en-US"/>
              </w:rPr>
              <w:t>Гаҗәпнең дә гаҗәбе, мәзәкнең дә мәзәге. Э</w:t>
            </w:r>
            <w:r>
              <w:rPr>
                <w:lang w:val="tt-RU" w:eastAsia="en-US"/>
              </w:rPr>
              <w:t>.Шәрифуллина “Оттырды”, Л.Лерон</w:t>
            </w:r>
            <w:r w:rsidRPr="001F0169">
              <w:rPr>
                <w:lang w:val="tt-RU" w:eastAsia="en-US"/>
              </w:rPr>
              <w:t>“Гаҗәп хәлләр”.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30C8C" w:rsidTr="000D5FB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2</w:t>
            </w:r>
            <w:r w:rsidRPr="00BA17B4">
              <w:rPr>
                <w:lang w:val="tt-RU"/>
              </w:rPr>
              <w:t>.</w:t>
            </w:r>
          </w:p>
        </w:tc>
        <w:tc>
          <w:tcPr>
            <w:tcW w:w="12300" w:type="dxa"/>
            <w:shd w:val="clear" w:color="auto" w:fill="auto"/>
          </w:tcPr>
          <w:p w:rsidR="001F0169" w:rsidRPr="00BA17B4" w:rsidRDefault="001F0169" w:rsidP="000724F2">
            <w:pPr>
              <w:spacing w:line="276" w:lineRule="auto"/>
              <w:rPr>
                <w:lang w:val="tt-RU" w:eastAsia="en-US"/>
              </w:rPr>
            </w:pPr>
            <w:r w:rsidRPr="001F0169">
              <w:rPr>
                <w:lang w:val="tt-RU" w:eastAsia="en-US"/>
              </w:rPr>
              <w:t>Искитмәле тамашалар. М.Галиев “Тамаша”, Г.Мөхәммәтшин “Көчле булсам”.</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7D3A98" w:rsidTr="00F27AF8">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3</w:t>
            </w:r>
            <w:r w:rsidRPr="00BA17B4">
              <w:rPr>
                <w:lang w:val="tt-RU"/>
              </w:rPr>
              <w:t>.</w:t>
            </w:r>
          </w:p>
        </w:tc>
        <w:tc>
          <w:tcPr>
            <w:tcW w:w="12300" w:type="dxa"/>
            <w:shd w:val="clear" w:color="auto" w:fill="auto"/>
          </w:tcPr>
          <w:p w:rsidR="001F0169" w:rsidRPr="00BA17B4" w:rsidRDefault="007D676A" w:rsidP="007D676A">
            <w:pPr>
              <w:spacing w:line="276" w:lineRule="auto"/>
              <w:rPr>
                <w:lang w:val="tt-RU" w:eastAsia="en-US"/>
              </w:rPr>
            </w:pPr>
            <w:r>
              <w:rPr>
                <w:lang w:val="tt-RU" w:eastAsia="en-US"/>
              </w:rPr>
              <w:t>Арадаш аттестация эше.</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7D676A" w:rsidTr="00785E4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4</w:t>
            </w:r>
            <w:r w:rsidRPr="00BA17B4">
              <w:rPr>
                <w:lang w:val="tt-RU"/>
              </w:rPr>
              <w:t>.</w:t>
            </w:r>
          </w:p>
        </w:tc>
        <w:tc>
          <w:tcPr>
            <w:tcW w:w="12300" w:type="dxa"/>
            <w:shd w:val="clear" w:color="auto" w:fill="auto"/>
          </w:tcPr>
          <w:p w:rsidR="001F0169" w:rsidRPr="00BA17B4" w:rsidRDefault="007D676A" w:rsidP="000724F2">
            <w:pPr>
              <w:spacing w:line="276" w:lineRule="auto"/>
              <w:rPr>
                <w:lang w:val="tt-RU" w:eastAsia="en-US"/>
              </w:rPr>
            </w:pPr>
            <w:r w:rsidRPr="007D676A">
              <w:rPr>
                <w:lang w:val="tt-RU" w:eastAsia="en-US"/>
              </w:rPr>
              <w:t>Р. Вәлиева “Яңа көрәк”, Р. Корбан “Кояш – безнең дустыбыз”</w:t>
            </w:r>
            <w:r>
              <w:rPr>
                <w:lang w:val="tt-RU" w:eastAsia="en-US"/>
              </w:rPr>
              <w:t xml:space="preserve"> </w:t>
            </w:r>
            <w:r w:rsidRPr="007D676A">
              <w:rPr>
                <w:lang w:val="tt-RU" w:eastAsia="en-US"/>
              </w:rPr>
              <w:t>Уку елын йомгаклау. Җәйге биремнәр.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bl>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4108B9" w:rsidRPr="004108B9" w:rsidRDefault="004108B9" w:rsidP="004108B9">
      <w:pPr>
        <w:tabs>
          <w:tab w:val="left" w:pos="3508"/>
        </w:tabs>
        <w:rPr>
          <w:sz w:val="22"/>
          <w:szCs w:val="22"/>
          <w:lang w:val="tt-RU"/>
        </w:rPr>
      </w:pPr>
    </w:p>
    <w:sectPr w:rsidR="004108B9" w:rsidRPr="004108B9" w:rsidSect="00C0433F">
      <w:footerReference w:type="default" r:id="rId9"/>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FFD" w:rsidRDefault="00387FFD" w:rsidP="00BF0518">
      <w:r>
        <w:separator/>
      </w:r>
    </w:p>
  </w:endnote>
  <w:endnote w:type="continuationSeparator" w:id="0">
    <w:p w:rsidR="00387FFD" w:rsidRDefault="00387FFD" w:rsidP="00BF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615842"/>
      <w:docPartObj>
        <w:docPartGallery w:val="Page Numbers (Bottom of Page)"/>
        <w:docPartUnique/>
      </w:docPartObj>
    </w:sdtPr>
    <w:sdtEndPr/>
    <w:sdtContent>
      <w:p w:rsidR="00E91F46" w:rsidRDefault="00E91F46">
        <w:pPr>
          <w:pStyle w:val="a7"/>
          <w:jc w:val="center"/>
        </w:pPr>
        <w:r>
          <w:fldChar w:fldCharType="begin"/>
        </w:r>
        <w:r>
          <w:instrText>PAGE   \* MERGEFORMAT</w:instrText>
        </w:r>
        <w:r>
          <w:fldChar w:fldCharType="separate"/>
        </w:r>
        <w:r w:rsidR="00130C8C">
          <w:rPr>
            <w:noProof/>
          </w:rPr>
          <w:t>1</w:t>
        </w:r>
        <w:r>
          <w:fldChar w:fldCharType="end"/>
        </w:r>
      </w:p>
    </w:sdtContent>
  </w:sdt>
  <w:p w:rsidR="00E91F46" w:rsidRDefault="00E91F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FFD" w:rsidRDefault="00387FFD" w:rsidP="00BF0518">
      <w:r>
        <w:separator/>
      </w:r>
    </w:p>
  </w:footnote>
  <w:footnote w:type="continuationSeparator" w:id="0">
    <w:p w:rsidR="00387FFD" w:rsidRDefault="00387FFD" w:rsidP="00BF05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C29374"/>
    <w:lvl w:ilvl="0">
      <w:numFmt w:val="bullet"/>
      <w:lvlText w:val="*"/>
      <w:lvlJc w:val="left"/>
    </w:lvl>
  </w:abstractNum>
  <w:abstractNum w:abstractNumId="1">
    <w:nsid w:val="24020804"/>
    <w:multiLevelType w:val="hybridMultilevel"/>
    <w:tmpl w:val="8B28EE5E"/>
    <w:lvl w:ilvl="0" w:tplc="B80677D4">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401B16"/>
    <w:multiLevelType w:val="hybridMultilevel"/>
    <w:tmpl w:val="D4BE081A"/>
    <w:lvl w:ilvl="0" w:tplc="2AF8D7E2">
      <w:start w:val="1"/>
      <w:numFmt w:val="decimal"/>
      <w:lvlText w:val="%1."/>
      <w:lvlJc w:val="left"/>
      <w:pPr>
        <w:ind w:left="928" w:hanging="360"/>
      </w:pPr>
      <w:rPr>
        <w:rFonts w:ascii="Times New Roman" w:eastAsia="Times New Roman" w:hAnsi="Times New Roman" w:cs="Times New Roman"/>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3">
    <w:nsid w:val="367E3A7F"/>
    <w:multiLevelType w:val="hybridMultilevel"/>
    <w:tmpl w:val="2AC40D30"/>
    <w:lvl w:ilvl="0" w:tplc="0E2E367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
    <w:nsid w:val="38F37A88"/>
    <w:multiLevelType w:val="singleLevel"/>
    <w:tmpl w:val="1772D1E4"/>
    <w:lvl w:ilvl="0">
      <w:start w:val="1"/>
      <w:numFmt w:val="decimal"/>
      <w:lvlText w:val="%1."/>
      <w:legacy w:legacy="1" w:legacySpace="0" w:legacyIndent="259"/>
      <w:lvlJc w:val="left"/>
      <w:rPr>
        <w:rFonts w:ascii="Times New Roman" w:hAnsi="Times New Roman" w:cs="Times New Roman" w:hint="default"/>
      </w:rPr>
    </w:lvl>
  </w:abstractNum>
  <w:abstractNum w:abstractNumId="5">
    <w:nsid w:val="3BA02D11"/>
    <w:multiLevelType w:val="hybridMultilevel"/>
    <w:tmpl w:val="43DCD824"/>
    <w:lvl w:ilvl="0" w:tplc="D97A98EC">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C87D93"/>
    <w:multiLevelType w:val="hybridMultilevel"/>
    <w:tmpl w:val="2C7856D0"/>
    <w:lvl w:ilvl="0" w:tplc="254C6188">
      <w:start w:val="4"/>
      <w:numFmt w:val="decimal"/>
      <w:lvlText w:val="%1."/>
      <w:lvlJc w:val="left"/>
      <w:pPr>
        <w:ind w:left="928" w:hanging="360"/>
      </w:pPr>
      <w:rPr>
        <w:rFonts w:eastAsia="Calibri"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D9B045F"/>
    <w:multiLevelType w:val="hybridMultilevel"/>
    <w:tmpl w:val="DF82172E"/>
    <w:lvl w:ilvl="0" w:tplc="026AF774">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5086775"/>
    <w:multiLevelType w:val="hybridMultilevel"/>
    <w:tmpl w:val="8F32F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6222CC"/>
    <w:multiLevelType w:val="hybridMultilevel"/>
    <w:tmpl w:val="DC5899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C713D3"/>
    <w:multiLevelType w:val="hybridMultilevel"/>
    <w:tmpl w:val="5C5EF66A"/>
    <w:lvl w:ilvl="0" w:tplc="C960DFE2">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6A271DF0"/>
    <w:multiLevelType w:val="hybridMultilevel"/>
    <w:tmpl w:val="B98CE00A"/>
    <w:lvl w:ilvl="0" w:tplc="5C0839B8">
      <w:start w:val="55"/>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6"/>
  </w:num>
  <w:num w:numId="5">
    <w:abstractNumId w:val="4"/>
  </w:num>
  <w:num w:numId="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8">
    <w:abstractNumId w:val="7"/>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10"/>
  </w:num>
  <w:num w:numId="11">
    <w:abstractNumId w:val="1"/>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2B55"/>
    <w:rsid w:val="000078A6"/>
    <w:rsid w:val="000238EF"/>
    <w:rsid w:val="000345DB"/>
    <w:rsid w:val="00041721"/>
    <w:rsid w:val="000455DF"/>
    <w:rsid w:val="0005077C"/>
    <w:rsid w:val="00056ECB"/>
    <w:rsid w:val="00057923"/>
    <w:rsid w:val="00066863"/>
    <w:rsid w:val="00072248"/>
    <w:rsid w:val="000724F2"/>
    <w:rsid w:val="00072ADE"/>
    <w:rsid w:val="0009300A"/>
    <w:rsid w:val="00093080"/>
    <w:rsid w:val="00094645"/>
    <w:rsid w:val="000A7269"/>
    <w:rsid w:val="000C143C"/>
    <w:rsid w:val="000C47E3"/>
    <w:rsid w:val="000C55B3"/>
    <w:rsid w:val="000D046B"/>
    <w:rsid w:val="000D630A"/>
    <w:rsid w:val="000E404C"/>
    <w:rsid w:val="00102445"/>
    <w:rsid w:val="00130C8C"/>
    <w:rsid w:val="00136BF7"/>
    <w:rsid w:val="0014415C"/>
    <w:rsid w:val="0018430E"/>
    <w:rsid w:val="001863E6"/>
    <w:rsid w:val="00193321"/>
    <w:rsid w:val="001B6C9A"/>
    <w:rsid w:val="001C33F5"/>
    <w:rsid w:val="001C5C6D"/>
    <w:rsid w:val="001D5084"/>
    <w:rsid w:val="001E0C9E"/>
    <w:rsid w:val="001F0169"/>
    <w:rsid w:val="002032A2"/>
    <w:rsid w:val="002159DA"/>
    <w:rsid w:val="00223EAE"/>
    <w:rsid w:val="00235EE5"/>
    <w:rsid w:val="00245358"/>
    <w:rsid w:val="00262F26"/>
    <w:rsid w:val="00272916"/>
    <w:rsid w:val="0027629A"/>
    <w:rsid w:val="00277FFC"/>
    <w:rsid w:val="002B0294"/>
    <w:rsid w:val="002B3FCE"/>
    <w:rsid w:val="002D1059"/>
    <w:rsid w:val="002D1456"/>
    <w:rsid w:val="002D1963"/>
    <w:rsid w:val="002E0F2A"/>
    <w:rsid w:val="002F1CE0"/>
    <w:rsid w:val="0030083A"/>
    <w:rsid w:val="00306553"/>
    <w:rsid w:val="00346F04"/>
    <w:rsid w:val="003515D8"/>
    <w:rsid w:val="00387FFD"/>
    <w:rsid w:val="00395486"/>
    <w:rsid w:val="0039609A"/>
    <w:rsid w:val="003B45E5"/>
    <w:rsid w:val="003B4A23"/>
    <w:rsid w:val="003D0A6D"/>
    <w:rsid w:val="003E1BE0"/>
    <w:rsid w:val="003F7162"/>
    <w:rsid w:val="003F72C3"/>
    <w:rsid w:val="004108B9"/>
    <w:rsid w:val="004173D6"/>
    <w:rsid w:val="004218D8"/>
    <w:rsid w:val="004228F4"/>
    <w:rsid w:val="00434C75"/>
    <w:rsid w:val="00442A8C"/>
    <w:rsid w:val="00451AE4"/>
    <w:rsid w:val="00453834"/>
    <w:rsid w:val="00470D8D"/>
    <w:rsid w:val="004840F5"/>
    <w:rsid w:val="00486F5A"/>
    <w:rsid w:val="00493C60"/>
    <w:rsid w:val="004D4BFD"/>
    <w:rsid w:val="004F414F"/>
    <w:rsid w:val="0050159F"/>
    <w:rsid w:val="00502468"/>
    <w:rsid w:val="00541401"/>
    <w:rsid w:val="00547524"/>
    <w:rsid w:val="00550FB7"/>
    <w:rsid w:val="00555228"/>
    <w:rsid w:val="00572CF9"/>
    <w:rsid w:val="005743DB"/>
    <w:rsid w:val="00574D2C"/>
    <w:rsid w:val="00591FF8"/>
    <w:rsid w:val="00597A01"/>
    <w:rsid w:val="005B05DF"/>
    <w:rsid w:val="005D1F2C"/>
    <w:rsid w:val="005D3EAE"/>
    <w:rsid w:val="005E1F76"/>
    <w:rsid w:val="005E23FE"/>
    <w:rsid w:val="005E7318"/>
    <w:rsid w:val="00602113"/>
    <w:rsid w:val="00613F70"/>
    <w:rsid w:val="006171F4"/>
    <w:rsid w:val="00620B38"/>
    <w:rsid w:val="00623E10"/>
    <w:rsid w:val="006251E4"/>
    <w:rsid w:val="00634F9E"/>
    <w:rsid w:val="0064110F"/>
    <w:rsid w:val="00641B41"/>
    <w:rsid w:val="0064704B"/>
    <w:rsid w:val="00653DEE"/>
    <w:rsid w:val="00656498"/>
    <w:rsid w:val="00660190"/>
    <w:rsid w:val="00681C68"/>
    <w:rsid w:val="006A44BF"/>
    <w:rsid w:val="006D6B47"/>
    <w:rsid w:val="006E2F61"/>
    <w:rsid w:val="00715508"/>
    <w:rsid w:val="007158E3"/>
    <w:rsid w:val="0071654C"/>
    <w:rsid w:val="00730707"/>
    <w:rsid w:val="00730A8E"/>
    <w:rsid w:val="00737614"/>
    <w:rsid w:val="00740B8A"/>
    <w:rsid w:val="00751188"/>
    <w:rsid w:val="00761EC9"/>
    <w:rsid w:val="00776E62"/>
    <w:rsid w:val="00782F67"/>
    <w:rsid w:val="007835F3"/>
    <w:rsid w:val="00791600"/>
    <w:rsid w:val="00791CF5"/>
    <w:rsid w:val="007B048A"/>
    <w:rsid w:val="007C03D2"/>
    <w:rsid w:val="007C5F1C"/>
    <w:rsid w:val="007C7452"/>
    <w:rsid w:val="007D10A2"/>
    <w:rsid w:val="007D2925"/>
    <w:rsid w:val="007D3A98"/>
    <w:rsid w:val="007D676A"/>
    <w:rsid w:val="007E260C"/>
    <w:rsid w:val="007F1649"/>
    <w:rsid w:val="007F1F11"/>
    <w:rsid w:val="007F3328"/>
    <w:rsid w:val="007F435B"/>
    <w:rsid w:val="00803054"/>
    <w:rsid w:val="008140D1"/>
    <w:rsid w:val="00842B23"/>
    <w:rsid w:val="00854230"/>
    <w:rsid w:val="00860DE0"/>
    <w:rsid w:val="00874C46"/>
    <w:rsid w:val="008940F0"/>
    <w:rsid w:val="008B5811"/>
    <w:rsid w:val="008D0F6A"/>
    <w:rsid w:val="008E7F84"/>
    <w:rsid w:val="008F0DB1"/>
    <w:rsid w:val="008F6519"/>
    <w:rsid w:val="00907E50"/>
    <w:rsid w:val="00920EEA"/>
    <w:rsid w:val="00921E05"/>
    <w:rsid w:val="009225E1"/>
    <w:rsid w:val="009303C0"/>
    <w:rsid w:val="0093465C"/>
    <w:rsid w:val="0093618A"/>
    <w:rsid w:val="00950396"/>
    <w:rsid w:val="00956312"/>
    <w:rsid w:val="009576C9"/>
    <w:rsid w:val="00972534"/>
    <w:rsid w:val="00973836"/>
    <w:rsid w:val="00985611"/>
    <w:rsid w:val="009938A0"/>
    <w:rsid w:val="00995B39"/>
    <w:rsid w:val="009A5A5F"/>
    <w:rsid w:val="009B233E"/>
    <w:rsid w:val="009C5BA8"/>
    <w:rsid w:val="009D1EAA"/>
    <w:rsid w:val="009E3687"/>
    <w:rsid w:val="009E417B"/>
    <w:rsid w:val="00A01029"/>
    <w:rsid w:val="00A2384C"/>
    <w:rsid w:val="00A253C3"/>
    <w:rsid w:val="00A257BB"/>
    <w:rsid w:val="00A37A44"/>
    <w:rsid w:val="00A47BD4"/>
    <w:rsid w:val="00A513F2"/>
    <w:rsid w:val="00A526F4"/>
    <w:rsid w:val="00A5587D"/>
    <w:rsid w:val="00A74D7B"/>
    <w:rsid w:val="00A86AFE"/>
    <w:rsid w:val="00AA0C10"/>
    <w:rsid w:val="00AA1411"/>
    <w:rsid w:val="00AB61BE"/>
    <w:rsid w:val="00AC42E7"/>
    <w:rsid w:val="00AD189A"/>
    <w:rsid w:val="00AE0102"/>
    <w:rsid w:val="00AE0D95"/>
    <w:rsid w:val="00B04AB9"/>
    <w:rsid w:val="00B07647"/>
    <w:rsid w:val="00B17313"/>
    <w:rsid w:val="00B2013D"/>
    <w:rsid w:val="00B22ECA"/>
    <w:rsid w:val="00B314A9"/>
    <w:rsid w:val="00B325FC"/>
    <w:rsid w:val="00B75BE9"/>
    <w:rsid w:val="00B76192"/>
    <w:rsid w:val="00B77F12"/>
    <w:rsid w:val="00B9097B"/>
    <w:rsid w:val="00B94DD4"/>
    <w:rsid w:val="00B97EA4"/>
    <w:rsid w:val="00BA17B4"/>
    <w:rsid w:val="00BA2BF5"/>
    <w:rsid w:val="00BA7A00"/>
    <w:rsid w:val="00BB13CE"/>
    <w:rsid w:val="00BB42B8"/>
    <w:rsid w:val="00BB61A7"/>
    <w:rsid w:val="00BC20DF"/>
    <w:rsid w:val="00BC3208"/>
    <w:rsid w:val="00BE4B98"/>
    <w:rsid w:val="00BF0518"/>
    <w:rsid w:val="00C0360D"/>
    <w:rsid w:val="00C0433F"/>
    <w:rsid w:val="00C07005"/>
    <w:rsid w:val="00C26A9E"/>
    <w:rsid w:val="00C4377B"/>
    <w:rsid w:val="00C55CC9"/>
    <w:rsid w:val="00C9630C"/>
    <w:rsid w:val="00CA080C"/>
    <w:rsid w:val="00CA1B5E"/>
    <w:rsid w:val="00CA6635"/>
    <w:rsid w:val="00CB2D07"/>
    <w:rsid w:val="00CB6E07"/>
    <w:rsid w:val="00CB7230"/>
    <w:rsid w:val="00CC73ED"/>
    <w:rsid w:val="00CD3B28"/>
    <w:rsid w:val="00CD7F13"/>
    <w:rsid w:val="00CF69B7"/>
    <w:rsid w:val="00CF7C65"/>
    <w:rsid w:val="00D029B2"/>
    <w:rsid w:val="00D11B0B"/>
    <w:rsid w:val="00D1651E"/>
    <w:rsid w:val="00D2769C"/>
    <w:rsid w:val="00D303F9"/>
    <w:rsid w:val="00D3386E"/>
    <w:rsid w:val="00D40C32"/>
    <w:rsid w:val="00D40FDF"/>
    <w:rsid w:val="00D43684"/>
    <w:rsid w:val="00D55CDE"/>
    <w:rsid w:val="00D60DA2"/>
    <w:rsid w:val="00D72623"/>
    <w:rsid w:val="00D73E5D"/>
    <w:rsid w:val="00D74E53"/>
    <w:rsid w:val="00D75E81"/>
    <w:rsid w:val="00D872C7"/>
    <w:rsid w:val="00D97F2A"/>
    <w:rsid w:val="00DA16DA"/>
    <w:rsid w:val="00DA34A4"/>
    <w:rsid w:val="00DE0EFF"/>
    <w:rsid w:val="00E10DA3"/>
    <w:rsid w:val="00E3247E"/>
    <w:rsid w:val="00E37087"/>
    <w:rsid w:val="00E42A68"/>
    <w:rsid w:val="00E459F6"/>
    <w:rsid w:val="00E523AA"/>
    <w:rsid w:val="00E57B58"/>
    <w:rsid w:val="00E57B71"/>
    <w:rsid w:val="00E64248"/>
    <w:rsid w:val="00E91F46"/>
    <w:rsid w:val="00EA5CD9"/>
    <w:rsid w:val="00EB0D92"/>
    <w:rsid w:val="00EC4BBC"/>
    <w:rsid w:val="00ED1596"/>
    <w:rsid w:val="00ED2B55"/>
    <w:rsid w:val="00EE2BD8"/>
    <w:rsid w:val="00F12A26"/>
    <w:rsid w:val="00F136C8"/>
    <w:rsid w:val="00F13985"/>
    <w:rsid w:val="00F26939"/>
    <w:rsid w:val="00F4675C"/>
    <w:rsid w:val="00F50EB2"/>
    <w:rsid w:val="00F654EB"/>
    <w:rsid w:val="00F94942"/>
    <w:rsid w:val="00FA4CA5"/>
    <w:rsid w:val="00FB4914"/>
    <w:rsid w:val="00FB647B"/>
    <w:rsid w:val="00FB6911"/>
    <w:rsid w:val="00FD4649"/>
    <w:rsid w:val="00FE0AB0"/>
    <w:rsid w:val="00FF1611"/>
    <w:rsid w:val="00FF32E2"/>
    <w:rsid w:val="00FF42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B6C9A"/>
    <w:pPr>
      <w:ind w:firstLine="540"/>
      <w:jc w:val="both"/>
    </w:pPr>
  </w:style>
  <w:style w:type="character" w:customStyle="1" w:styleId="a4">
    <w:name w:val="Основной текст с отступом Знак"/>
    <w:basedOn w:val="a0"/>
    <w:link w:val="a3"/>
    <w:semiHidden/>
    <w:rsid w:val="001B6C9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F0518"/>
    <w:pPr>
      <w:tabs>
        <w:tab w:val="center" w:pos="4677"/>
        <w:tab w:val="right" w:pos="9355"/>
      </w:tabs>
    </w:pPr>
  </w:style>
  <w:style w:type="character" w:customStyle="1" w:styleId="a6">
    <w:name w:val="Верхний колонтитул Знак"/>
    <w:basedOn w:val="a0"/>
    <w:link w:val="a5"/>
    <w:uiPriority w:val="99"/>
    <w:rsid w:val="00BF051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0518"/>
    <w:pPr>
      <w:tabs>
        <w:tab w:val="center" w:pos="4677"/>
        <w:tab w:val="right" w:pos="9355"/>
      </w:tabs>
    </w:pPr>
  </w:style>
  <w:style w:type="character" w:customStyle="1" w:styleId="a8">
    <w:name w:val="Нижний колонтитул Знак"/>
    <w:basedOn w:val="a0"/>
    <w:link w:val="a7"/>
    <w:uiPriority w:val="99"/>
    <w:rsid w:val="00BF0518"/>
    <w:rPr>
      <w:rFonts w:ascii="Times New Roman" w:eastAsia="Times New Roman" w:hAnsi="Times New Roman" w:cs="Times New Roman"/>
      <w:sz w:val="24"/>
      <w:szCs w:val="24"/>
      <w:lang w:eastAsia="ru-RU"/>
    </w:rPr>
  </w:style>
  <w:style w:type="paragraph" w:styleId="a9">
    <w:name w:val="List Paragraph"/>
    <w:basedOn w:val="a"/>
    <w:uiPriority w:val="34"/>
    <w:qFormat/>
    <w:rsid w:val="00761EC9"/>
    <w:pPr>
      <w:ind w:left="720"/>
      <w:contextualSpacing/>
    </w:pPr>
  </w:style>
  <w:style w:type="paragraph" w:styleId="aa">
    <w:name w:val="Balloon Text"/>
    <w:basedOn w:val="a"/>
    <w:link w:val="ab"/>
    <w:uiPriority w:val="99"/>
    <w:semiHidden/>
    <w:unhideWhenUsed/>
    <w:rsid w:val="00B325FC"/>
    <w:rPr>
      <w:rFonts w:ascii="Tahoma" w:hAnsi="Tahoma" w:cs="Tahoma"/>
      <w:sz w:val="16"/>
      <w:szCs w:val="16"/>
    </w:rPr>
  </w:style>
  <w:style w:type="character" w:customStyle="1" w:styleId="ab">
    <w:name w:val="Текст выноски Знак"/>
    <w:basedOn w:val="a0"/>
    <w:link w:val="aa"/>
    <w:uiPriority w:val="99"/>
    <w:semiHidden/>
    <w:rsid w:val="00B325FC"/>
    <w:rPr>
      <w:rFonts w:ascii="Tahoma" w:eastAsia="Times New Roman" w:hAnsi="Tahoma" w:cs="Tahoma"/>
      <w:sz w:val="16"/>
      <w:szCs w:val="16"/>
      <w:lang w:eastAsia="ru-RU"/>
    </w:rPr>
  </w:style>
  <w:style w:type="table" w:customStyle="1" w:styleId="1">
    <w:name w:val="Сетка таблицы1"/>
    <w:basedOn w:val="a1"/>
    <w:next w:val="ac"/>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623488">
      <w:bodyDiv w:val="1"/>
      <w:marLeft w:val="0"/>
      <w:marRight w:val="0"/>
      <w:marTop w:val="0"/>
      <w:marBottom w:val="0"/>
      <w:divBdr>
        <w:top w:val="none" w:sz="0" w:space="0" w:color="auto"/>
        <w:left w:val="none" w:sz="0" w:space="0" w:color="auto"/>
        <w:bottom w:val="none" w:sz="0" w:space="0" w:color="auto"/>
        <w:right w:val="none" w:sz="0" w:space="0" w:color="auto"/>
      </w:divBdr>
    </w:div>
    <w:div w:id="165321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C5AC-FB75-4C70-B262-21C6FDA80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8</Pages>
  <Words>1853</Words>
  <Characters>10566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Пользователь Windows</cp:lastModifiedBy>
  <cp:revision>128</cp:revision>
  <cp:lastPrinted>2018-10-26T06:42:00Z</cp:lastPrinted>
  <dcterms:created xsi:type="dcterms:W3CDTF">2012-08-30T17:01:00Z</dcterms:created>
  <dcterms:modified xsi:type="dcterms:W3CDTF">2019-04-01T17:14:00Z</dcterms:modified>
</cp:coreProperties>
</file>